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EBFE" w14:textId="741EA6BC" w:rsidR="00076FB8" w:rsidRPr="000B3815" w:rsidRDefault="00076FB8" w:rsidP="002C7FEF">
      <w:pPr>
        <w:ind w:left="-1800"/>
        <w:rPr>
          <w:rFonts w:ascii="Arial" w:hAnsi="Arial" w:cs="Arial"/>
          <w:color w:val="31295C"/>
        </w:rPr>
      </w:pPr>
      <w:bookmarkStart w:id="0" w:name="_GoBack"/>
      <w:bookmarkEnd w:id="0"/>
      <w:r w:rsidRPr="000B3815">
        <w:rPr>
          <w:rFonts w:ascii="Arial" w:hAnsi="Arial" w:cs="Arial"/>
          <w:noProof/>
          <w:color w:val="31295C"/>
          <w:lang w:val="en-AU" w:eastAsia="en-AU"/>
        </w:rPr>
        <w:drawing>
          <wp:anchor distT="0" distB="0" distL="114300" distR="114300" simplePos="0" relativeHeight="251658240" behindDoc="1" locked="0" layoutInCell="1" allowOverlap="1" wp14:anchorId="2582273E" wp14:editId="509E8889">
            <wp:simplePos x="0" y="0"/>
            <wp:positionH relativeFrom="column">
              <wp:posOffset>-1143000</wp:posOffset>
            </wp:positionH>
            <wp:positionV relativeFrom="paragraph">
              <wp:posOffset>-857250</wp:posOffset>
            </wp:positionV>
            <wp:extent cx="7595869" cy="10744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iles15.jpg"/>
                    <pic:cNvPicPr/>
                  </pic:nvPicPr>
                  <pic:blipFill>
                    <a:blip r:embed="rId8">
                      <a:extLst>
                        <a:ext uri="{28A0092B-C50C-407E-A947-70E740481C1C}">
                          <a14:useLocalDpi xmlns:a14="http://schemas.microsoft.com/office/drawing/2010/main" val="0"/>
                        </a:ext>
                      </a:extLst>
                    </a:blip>
                    <a:stretch>
                      <a:fillRect/>
                    </a:stretch>
                  </pic:blipFill>
                  <pic:spPr>
                    <a:xfrm>
                      <a:off x="0" y="0"/>
                      <a:ext cx="7595869" cy="107444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E1C436B" w14:textId="77777777" w:rsidR="00076FB8" w:rsidRPr="000B3815" w:rsidRDefault="00076FB8" w:rsidP="00076FB8">
      <w:pPr>
        <w:rPr>
          <w:rFonts w:ascii="Arial" w:hAnsi="Arial" w:cs="Arial"/>
          <w:color w:val="31295C"/>
        </w:rPr>
      </w:pPr>
    </w:p>
    <w:p w14:paraId="2D53390A" w14:textId="77777777" w:rsidR="00076FB8" w:rsidRPr="000B3815" w:rsidRDefault="00076FB8" w:rsidP="00076FB8">
      <w:pPr>
        <w:rPr>
          <w:rFonts w:ascii="Arial" w:hAnsi="Arial" w:cs="Arial"/>
          <w:color w:val="31295C"/>
        </w:rPr>
      </w:pPr>
    </w:p>
    <w:p w14:paraId="6CBFEDF3" w14:textId="77777777" w:rsidR="00076FB8" w:rsidRPr="000B3815" w:rsidRDefault="00076FB8" w:rsidP="00076FB8">
      <w:pPr>
        <w:rPr>
          <w:rFonts w:ascii="Arial" w:hAnsi="Arial" w:cs="Arial"/>
          <w:color w:val="31295C"/>
        </w:rPr>
      </w:pPr>
    </w:p>
    <w:p w14:paraId="1A1881C2" w14:textId="77777777" w:rsidR="00076FB8" w:rsidRPr="000B3815" w:rsidRDefault="00076FB8" w:rsidP="00076FB8">
      <w:pPr>
        <w:rPr>
          <w:rFonts w:ascii="Arial" w:hAnsi="Arial" w:cs="Arial"/>
          <w:color w:val="31295C"/>
        </w:rPr>
      </w:pPr>
    </w:p>
    <w:p w14:paraId="3936BA55" w14:textId="77777777" w:rsidR="00076FB8" w:rsidRPr="000B3815" w:rsidRDefault="00076FB8" w:rsidP="00076FB8">
      <w:pPr>
        <w:rPr>
          <w:rFonts w:ascii="Arial" w:hAnsi="Arial" w:cs="Arial"/>
          <w:color w:val="31295C"/>
        </w:rPr>
      </w:pPr>
    </w:p>
    <w:p w14:paraId="039713F8" w14:textId="77777777" w:rsidR="00076FB8" w:rsidRPr="000B3815" w:rsidRDefault="00076FB8" w:rsidP="00076FB8">
      <w:pPr>
        <w:rPr>
          <w:rFonts w:ascii="Arial" w:hAnsi="Arial" w:cs="Arial"/>
          <w:color w:val="31295C"/>
        </w:rPr>
      </w:pPr>
    </w:p>
    <w:p w14:paraId="55E5B056" w14:textId="77777777" w:rsidR="00076FB8" w:rsidRPr="000B3815" w:rsidRDefault="00076FB8" w:rsidP="00076FB8">
      <w:pPr>
        <w:rPr>
          <w:rFonts w:ascii="Arial" w:hAnsi="Arial" w:cs="Arial"/>
          <w:color w:val="31295C"/>
        </w:rPr>
      </w:pPr>
    </w:p>
    <w:p w14:paraId="67AAC9A0" w14:textId="77777777" w:rsidR="00076FB8" w:rsidRPr="000B3815" w:rsidRDefault="00076FB8" w:rsidP="00076FB8">
      <w:pPr>
        <w:rPr>
          <w:rFonts w:ascii="Arial" w:hAnsi="Arial" w:cs="Arial"/>
          <w:color w:val="31295C"/>
        </w:rPr>
      </w:pPr>
    </w:p>
    <w:p w14:paraId="1E05FF08" w14:textId="77777777" w:rsidR="00076FB8" w:rsidRPr="000B3815" w:rsidRDefault="00076FB8" w:rsidP="00076FB8">
      <w:pPr>
        <w:rPr>
          <w:rFonts w:ascii="Arial" w:hAnsi="Arial" w:cs="Arial"/>
          <w:color w:val="31295C"/>
        </w:rPr>
      </w:pPr>
    </w:p>
    <w:p w14:paraId="67158BB4" w14:textId="1B5F9037" w:rsidR="00076FB8" w:rsidRPr="000B3815" w:rsidRDefault="00762DE5" w:rsidP="00076FB8">
      <w:pPr>
        <w:rPr>
          <w:rFonts w:ascii="Arial" w:hAnsi="Arial" w:cs="Arial"/>
          <w:color w:val="31295C"/>
        </w:rPr>
      </w:pPr>
      <w:r w:rsidRPr="000B3815">
        <w:rPr>
          <w:rFonts w:ascii="Arial" w:hAnsi="Arial" w:cs="Arial"/>
          <w:noProof/>
          <w:color w:val="31295C"/>
          <w:lang w:val="en-AU" w:eastAsia="en-AU"/>
        </w:rPr>
        <mc:AlternateContent>
          <mc:Choice Requires="wps">
            <w:drawing>
              <wp:anchor distT="0" distB="0" distL="114300" distR="114300" simplePos="0" relativeHeight="251659264" behindDoc="0" locked="0" layoutInCell="1" allowOverlap="1" wp14:anchorId="5BC7937E" wp14:editId="3ED89E48">
                <wp:simplePos x="0" y="0"/>
                <wp:positionH relativeFrom="column">
                  <wp:posOffset>-569595</wp:posOffset>
                </wp:positionH>
                <wp:positionV relativeFrom="paragraph">
                  <wp:posOffset>219710</wp:posOffset>
                </wp:positionV>
                <wp:extent cx="5543550" cy="838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543550" cy="838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FCF285" w14:textId="77777777" w:rsidR="00762DE5" w:rsidRDefault="00762DE5" w:rsidP="00762DE5">
                            <w:pPr>
                              <w:rPr>
                                <w:rFonts w:ascii="Arial" w:hAnsi="Arial" w:cs="Arial"/>
                                <w:color w:val="31295C"/>
                                <w:sz w:val="72"/>
                                <w:szCs w:val="72"/>
                              </w:rPr>
                            </w:pPr>
                            <w:r>
                              <w:rPr>
                                <w:rFonts w:ascii="Arial" w:hAnsi="Arial" w:cs="Arial"/>
                                <w:color w:val="31295C"/>
                                <w:sz w:val="72"/>
                                <w:szCs w:val="72"/>
                              </w:rPr>
                              <w:t>Participant Handbook</w:t>
                            </w:r>
                          </w:p>
                          <w:p w14:paraId="29E6E321" w14:textId="233ECB66" w:rsidR="00076FB8" w:rsidRPr="00B32F9C" w:rsidRDefault="00076FB8">
                            <w:pPr>
                              <w:rPr>
                                <w:rFonts w:ascii="Arial" w:hAnsi="Arial" w:cs="Arial"/>
                                <w:color w:val="31295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7937E" id="_x0000_t202" coordsize="21600,21600" o:spt="202" path="m,l,21600r21600,l21600,xe">
                <v:stroke joinstyle="miter"/>
                <v:path gradientshapeok="t" o:connecttype="rect"/>
              </v:shapetype>
              <v:shape id="Text Box 6" o:spid="_x0000_s1026" type="#_x0000_t202" style="position:absolute;margin-left:-44.85pt;margin-top:17.3pt;width:436.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jqQIAAKMFAAAOAAAAZHJzL2Uyb0RvYy54bWysVN9P2zAQfp+0/8Hye0laklIqUhSKOk1C&#10;gAYTz65j02iJz7PdJh3a/76zk5SO7YVpL8n57vP57rsfF5dtXZGdMLYEldHxSUyJUByKUj1n9Ovj&#10;ajSjxDqmClaBEhndC0svFx8/XDR6LiawgaoQhqATZeeNzujGOT2PIss3omb2BLRQaJRgaubwaJ6j&#10;wrAGvddVNInjadSAKbQBLqxF7XVnpIvgX0rB3Z2UVjhSZRRjc+Frwnftv9Higs2fDdObkvdhsH+I&#10;omalwkcPrq6ZY2Rryj9c1SU3YEG6Ew51BFKWXIQcMJtx/Cabhw3TIuSC5Fh9oMn+P7f8dndvSFlk&#10;dEqJYjWW6FG0jlxBS6aenUbbOYIeNMJci2qs8qC3qPRJt9LU/o/pELQjz/sDt94ZR2WaJqdpiiaO&#10;ttnpDIvn3USvt7Wx7pOAmnghowZrFyhluxvrOugA8Y8pWJVVFepXqd8U6LPTiNAA3W02x0hQ9Egf&#10;UyjOyzI9m+Rn6flomqfjUTKOZ6M8jyej61Ue53GyWp4nVz/7OIf7kaekSz1Ibl8J77VSX4REKgMD&#10;XhGaWCwrQ3YM249xLpQL5IUIEe1RErN4z8UeH/II+b3ncsfI8DIod7hclwpM4PtN2MW3IWTZ4bFo&#10;R3l70bXrtm+VNRR77BQD3aRZzVcllvOGWXfPDI4WdgCuC3eHH1lBk1HoJUo2YH78Te/x2PFopaTB&#10;Uc2o/b5lRlBSfVY4C+fjJPGzHQ4JVhQP5tiyPraobb0ELMcYF5PmQfR4Vw2iNFA/4VbJ/atoYorj&#10;2xl1g7h03QLBrcRFngcQTrNm7kY9aO5d++r4Zn1sn5jRfUc77KBbGIaazd80dof1NxXkWweyDF3v&#10;Ce5Y7YnHTRDmpt9aftUcnwPqdbcufgEAAP//AwBQSwMEFAAGAAgAAAAhACcdDf/eAAAACgEAAA8A&#10;AABkcnMvZG93bnJldi54bWxMj8tOwzAQRfdI/IM1SOxaG1LcNMSpEIgtiPKQ2LnxNImIx1HsNuHv&#10;GVawHN2je8+U29n34oRj7AIZuFoqEEh1cB01Bt5eHxc5iJgsOdsHQgPfGGFbnZ+VtnBhohc87VIj&#10;uIRiYQ20KQ2FlLFu0du4DAMSZ4cwepv4HBvpRjtxue/ltVJaetsRL7R2wPsW66/d0Rt4fzp8fqzU&#10;c/Pgb4YpzEqS30hjLi/mu1sQCef0B8OvPqtDxU77cCQXRW9gkW/WjBrIVhoEA+s8y0DsmdRag6xK&#10;+f+F6gcAAP//AwBQSwECLQAUAAYACAAAACEAtoM4kv4AAADhAQAAEwAAAAAAAAAAAAAAAAAAAAAA&#10;W0NvbnRlbnRfVHlwZXNdLnhtbFBLAQItABQABgAIAAAAIQA4/SH/1gAAAJQBAAALAAAAAAAAAAAA&#10;AAAAAC8BAABfcmVscy8ucmVsc1BLAQItABQABgAIAAAAIQBU/ozjqQIAAKMFAAAOAAAAAAAAAAAA&#10;AAAAAC4CAABkcnMvZTJvRG9jLnhtbFBLAQItABQABgAIAAAAIQAnHQ3/3gAAAAoBAAAPAAAAAAAA&#10;AAAAAAAAAAMFAABkcnMvZG93bnJldi54bWxQSwUGAAAAAAQABADzAAAADgYAAAAA&#10;" filled="f" stroked="f">
                <v:textbox>
                  <w:txbxContent>
                    <w:p w14:paraId="6CFCF285" w14:textId="77777777" w:rsidR="00762DE5" w:rsidRDefault="00762DE5" w:rsidP="00762DE5">
                      <w:pPr>
                        <w:rPr>
                          <w:rFonts w:ascii="Arial" w:hAnsi="Arial" w:cs="Arial"/>
                          <w:color w:val="31295C"/>
                          <w:sz w:val="72"/>
                          <w:szCs w:val="72"/>
                        </w:rPr>
                      </w:pPr>
                      <w:r>
                        <w:rPr>
                          <w:rFonts w:ascii="Arial" w:hAnsi="Arial" w:cs="Arial"/>
                          <w:color w:val="31295C"/>
                          <w:sz w:val="72"/>
                          <w:szCs w:val="72"/>
                        </w:rPr>
                        <w:t>Participant Handbook</w:t>
                      </w:r>
                    </w:p>
                    <w:p w14:paraId="29E6E321" w14:textId="233ECB66" w:rsidR="00076FB8" w:rsidRPr="00B32F9C" w:rsidRDefault="00076FB8">
                      <w:pPr>
                        <w:rPr>
                          <w:rFonts w:ascii="Arial" w:hAnsi="Arial" w:cs="Arial"/>
                          <w:color w:val="31295C"/>
                          <w:sz w:val="32"/>
                          <w:szCs w:val="32"/>
                        </w:rPr>
                      </w:pPr>
                    </w:p>
                  </w:txbxContent>
                </v:textbox>
                <w10:wrap type="square"/>
              </v:shape>
            </w:pict>
          </mc:Fallback>
        </mc:AlternateContent>
      </w:r>
    </w:p>
    <w:p w14:paraId="409D6244" w14:textId="77777777" w:rsidR="00076FB8" w:rsidRPr="000B3815" w:rsidRDefault="00076FB8" w:rsidP="00076FB8">
      <w:pPr>
        <w:rPr>
          <w:rFonts w:ascii="Arial" w:hAnsi="Arial" w:cs="Arial"/>
          <w:color w:val="31295C"/>
        </w:rPr>
      </w:pPr>
    </w:p>
    <w:p w14:paraId="70CF976D" w14:textId="6CE80047" w:rsidR="00076FB8" w:rsidRPr="000B3815" w:rsidRDefault="00076FB8" w:rsidP="00076FB8">
      <w:pPr>
        <w:rPr>
          <w:rFonts w:ascii="Arial" w:hAnsi="Arial" w:cs="Arial"/>
          <w:color w:val="31295C"/>
        </w:rPr>
      </w:pPr>
    </w:p>
    <w:p w14:paraId="66F130CC" w14:textId="37193C2E" w:rsidR="00076FB8" w:rsidRPr="000B3815" w:rsidRDefault="006621F4" w:rsidP="00076FB8">
      <w:pPr>
        <w:rPr>
          <w:rFonts w:ascii="Arial" w:hAnsi="Arial" w:cs="Arial"/>
          <w:color w:val="31295C"/>
        </w:rPr>
      </w:pPr>
      <w:r w:rsidRPr="000B3815">
        <w:rPr>
          <w:rFonts w:ascii="Arial" w:hAnsi="Arial" w:cs="Arial"/>
          <w:noProof/>
          <w:color w:val="31295C"/>
          <w:lang w:val="en-AU" w:eastAsia="en-AU"/>
        </w:rPr>
        <mc:AlternateContent>
          <mc:Choice Requires="wps">
            <w:drawing>
              <wp:anchor distT="0" distB="0" distL="114300" distR="114300" simplePos="0" relativeHeight="251661312" behindDoc="0" locked="0" layoutInCell="1" allowOverlap="1" wp14:anchorId="44133FC1" wp14:editId="55EED507">
                <wp:simplePos x="0" y="0"/>
                <wp:positionH relativeFrom="column">
                  <wp:posOffset>-571500</wp:posOffset>
                </wp:positionH>
                <wp:positionV relativeFrom="paragraph">
                  <wp:posOffset>534670</wp:posOffset>
                </wp:positionV>
                <wp:extent cx="5143500" cy="2971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143500" cy="297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8D0E4" w14:textId="56CDBC20" w:rsidR="00076FB8" w:rsidRDefault="00762DE5" w:rsidP="002C7FEF">
                            <w:pPr>
                              <w:rPr>
                                <w:rFonts w:ascii="Arial" w:hAnsi="Arial" w:cs="Arial"/>
                                <w:color w:val="31295C"/>
                                <w:sz w:val="44"/>
                                <w:szCs w:val="72"/>
                              </w:rPr>
                            </w:pPr>
                            <w:r>
                              <w:rPr>
                                <w:rFonts w:ascii="Arial" w:hAnsi="Arial" w:cs="Arial"/>
                                <w:color w:val="31295C"/>
                                <w:sz w:val="44"/>
                                <w:szCs w:val="72"/>
                              </w:rPr>
                              <w:t>Phone: 5564 8720</w:t>
                            </w:r>
                          </w:p>
                          <w:p w14:paraId="2DB6EF5E" w14:textId="4B08871A" w:rsidR="00762DE5" w:rsidRDefault="00AA5037" w:rsidP="002C7FEF">
                            <w:pPr>
                              <w:rPr>
                                <w:rFonts w:ascii="Arial" w:hAnsi="Arial" w:cs="Arial"/>
                                <w:color w:val="31295C"/>
                                <w:sz w:val="44"/>
                                <w:szCs w:val="72"/>
                              </w:rPr>
                            </w:pPr>
                            <w:r>
                              <w:rPr>
                                <w:rFonts w:ascii="Arial" w:hAnsi="Arial" w:cs="Arial"/>
                                <w:color w:val="31295C"/>
                                <w:sz w:val="44"/>
                                <w:szCs w:val="72"/>
                              </w:rPr>
                              <w:t>On call</w:t>
                            </w:r>
                            <w:r w:rsidR="00762DE5">
                              <w:rPr>
                                <w:rFonts w:ascii="Arial" w:hAnsi="Arial" w:cs="Arial"/>
                                <w:color w:val="31295C"/>
                                <w:sz w:val="44"/>
                                <w:szCs w:val="72"/>
                              </w:rPr>
                              <w:t xml:space="preserve"> Mobile: 0468534947</w:t>
                            </w:r>
                          </w:p>
                          <w:p w14:paraId="669EC384" w14:textId="4983133E" w:rsidR="00762DE5" w:rsidRPr="00762DE5" w:rsidRDefault="00AA5037" w:rsidP="002C7FEF">
                            <w:pPr>
                              <w:rPr>
                                <w:rFonts w:ascii="Arial" w:hAnsi="Arial" w:cs="Arial"/>
                                <w:color w:val="31295C"/>
                                <w:sz w:val="44"/>
                                <w:szCs w:val="72"/>
                              </w:rPr>
                            </w:pPr>
                            <w:r>
                              <w:rPr>
                                <w:rFonts w:ascii="Arial" w:hAnsi="Arial" w:cs="Arial"/>
                                <w:color w:val="31295C"/>
                                <w:sz w:val="44"/>
                                <w:szCs w:val="72"/>
                              </w:rPr>
                              <w:t>d</w:t>
                            </w:r>
                            <w:r w:rsidR="00762DE5">
                              <w:rPr>
                                <w:rFonts w:ascii="Arial" w:hAnsi="Arial" w:cs="Arial"/>
                                <w:color w:val="31295C"/>
                                <w:sz w:val="44"/>
                                <w:szCs w:val="72"/>
                              </w:rPr>
                              <w:t>isability</w:t>
                            </w:r>
                            <w:r>
                              <w:rPr>
                                <w:rFonts w:ascii="Arial" w:hAnsi="Arial" w:cs="Arial"/>
                                <w:color w:val="31295C"/>
                                <w:sz w:val="44"/>
                                <w:szCs w:val="72"/>
                              </w:rPr>
                              <w:t>.</w:t>
                            </w:r>
                            <w:r w:rsidR="00762DE5">
                              <w:rPr>
                                <w:rFonts w:ascii="Arial" w:hAnsi="Arial" w:cs="Arial"/>
                                <w:color w:val="31295C"/>
                                <w:sz w:val="44"/>
                                <w:szCs w:val="72"/>
                              </w:rPr>
                              <w:t>support@swtafe.edu.au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33FC1" id="_x0000_t202" coordsize="21600,21600" o:spt="202" path="m,l,21600r21600,l21600,xe">
                <v:stroke joinstyle="miter"/>
                <v:path gradientshapeok="t" o:connecttype="rect"/>
              </v:shapetype>
              <v:shape id="Text Box 7" o:spid="_x0000_s1027" type="#_x0000_t202" style="position:absolute;margin-left:-45pt;margin-top:42.1pt;width:40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YhrAIAAKs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dEqJYg2W6FG0jlxBS6aenb22GYIeNMJci2qs8qC3qPRJt9I0/o/pELQjz4cjt94ZR+UkST9MYjRx&#10;tI3n02SGB/QfvVzXxrqPAhrihZwaLF7glO1urOugA8S/pmBV1XUoYK1+U6DPTiNCB3S3WYahoOiR&#10;PqhQnR/LyXRcTCfz0XkxSUZpEs9GRRGPR9erIi7idLWcp1c/+ziH+5HnpMs9SO5QC++1Vp+FRC4D&#10;BV4Rulgsa0N2DPuPcS6UC+yFCBHtURKzeMvFHh/yCPm95XLHyPAyKHe83FQKTOD7Vdjl1yFk2eGx&#10;aCd5e9G16zY00bE11lAesGMMdBNnNV9VWNUbZt09Mzhi2Am4NtwdfmQN+5xCL1GyAfP9b3qPx85H&#10;KyV7HNmc2m9bZgQl9SeFMzFP0tTPeDikWFg8mFPL+tSits0SsCoJLijNg+jxrh5EaaB5wu1S+FfR&#10;xBTHt3PqBnHpukWC24mLogggnGrN3I160Ny79kXyPfvYPjGj+8Z22Ei3MAw3y171d4f1NxUUWwey&#10;Cs3vee5Y7fnHjRDGp99efuWcngPqZccufgEAAP//AwBQSwMEFAAGAAgAAAAhAGDWW77eAAAACgEA&#10;AA8AAABkcnMvZG93bnJldi54bWxMj81OwzAQhO9IvIO1SNxam6iBNmRTIRBXEOVH4ubG2yQiXkex&#10;24S3ZznBcTSjmW/K7ex7daIxdoERrpYGFHEdXMcNwtvr42INKibLzvaBCeGbImyr87PSFi5M/EKn&#10;XWqUlHAsLEKb0lBoHeuWvI3LMBCLdwijt0nk2Gg32knKfa8zY661tx3LQmsHum+p/todPcL70+Hz&#10;Y2WemwefD1OYjWa/0YiXF/PdLahEc/oLwy++oEMlTPtwZBdVj7DYGPmSENarDJQEbmQP1B4hz7MM&#10;dFXq/xeqHwAAAP//AwBQSwECLQAUAAYACAAAACEAtoM4kv4AAADhAQAAEwAAAAAAAAAAAAAAAAAA&#10;AAAAW0NvbnRlbnRfVHlwZXNdLnhtbFBLAQItABQABgAIAAAAIQA4/SH/1gAAAJQBAAALAAAAAAAA&#10;AAAAAAAAAC8BAABfcmVscy8ucmVsc1BLAQItABQABgAIAAAAIQDtafYhrAIAAKsFAAAOAAAAAAAA&#10;AAAAAAAAAC4CAABkcnMvZTJvRG9jLnhtbFBLAQItABQABgAIAAAAIQBg1lu+3gAAAAoBAAAPAAAA&#10;AAAAAAAAAAAAAAYFAABkcnMvZG93bnJldi54bWxQSwUGAAAAAAQABADzAAAAEQYAAAAA&#10;" filled="f" stroked="f">
                <v:textbox>
                  <w:txbxContent>
                    <w:p w14:paraId="4AD8D0E4" w14:textId="56CDBC20" w:rsidR="00076FB8" w:rsidRDefault="00762DE5" w:rsidP="002C7FEF">
                      <w:pPr>
                        <w:rPr>
                          <w:rFonts w:ascii="Arial" w:hAnsi="Arial" w:cs="Arial"/>
                          <w:color w:val="31295C"/>
                          <w:sz w:val="44"/>
                          <w:szCs w:val="72"/>
                        </w:rPr>
                      </w:pPr>
                      <w:r>
                        <w:rPr>
                          <w:rFonts w:ascii="Arial" w:hAnsi="Arial" w:cs="Arial"/>
                          <w:color w:val="31295C"/>
                          <w:sz w:val="44"/>
                          <w:szCs w:val="72"/>
                        </w:rPr>
                        <w:t>Phone: 5564 8720</w:t>
                      </w:r>
                    </w:p>
                    <w:p w14:paraId="2DB6EF5E" w14:textId="4B08871A" w:rsidR="00762DE5" w:rsidRDefault="00AA5037" w:rsidP="002C7FEF">
                      <w:pPr>
                        <w:rPr>
                          <w:rFonts w:ascii="Arial" w:hAnsi="Arial" w:cs="Arial"/>
                          <w:color w:val="31295C"/>
                          <w:sz w:val="44"/>
                          <w:szCs w:val="72"/>
                        </w:rPr>
                      </w:pPr>
                      <w:r>
                        <w:rPr>
                          <w:rFonts w:ascii="Arial" w:hAnsi="Arial" w:cs="Arial"/>
                          <w:color w:val="31295C"/>
                          <w:sz w:val="44"/>
                          <w:szCs w:val="72"/>
                        </w:rPr>
                        <w:t>On call</w:t>
                      </w:r>
                      <w:r w:rsidR="00762DE5">
                        <w:rPr>
                          <w:rFonts w:ascii="Arial" w:hAnsi="Arial" w:cs="Arial"/>
                          <w:color w:val="31295C"/>
                          <w:sz w:val="44"/>
                          <w:szCs w:val="72"/>
                        </w:rPr>
                        <w:t xml:space="preserve"> Mobile: 0468534947</w:t>
                      </w:r>
                    </w:p>
                    <w:p w14:paraId="669EC384" w14:textId="4983133E" w:rsidR="00762DE5" w:rsidRPr="00762DE5" w:rsidRDefault="00AA5037" w:rsidP="002C7FEF">
                      <w:pPr>
                        <w:rPr>
                          <w:rFonts w:ascii="Arial" w:hAnsi="Arial" w:cs="Arial"/>
                          <w:color w:val="31295C"/>
                          <w:sz w:val="44"/>
                          <w:szCs w:val="72"/>
                        </w:rPr>
                      </w:pPr>
                      <w:r>
                        <w:rPr>
                          <w:rFonts w:ascii="Arial" w:hAnsi="Arial" w:cs="Arial"/>
                          <w:color w:val="31295C"/>
                          <w:sz w:val="44"/>
                          <w:szCs w:val="72"/>
                        </w:rPr>
                        <w:t>d</w:t>
                      </w:r>
                      <w:r w:rsidR="00762DE5">
                        <w:rPr>
                          <w:rFonts w:ascii="Arial" w:hAnsi="Arial" w:cs="Arial"/>
                          <w:color w:val="31295C"/>
                          <w:sz w:val="44"/>
                          <w:szCs w:val="72"/>
                        </w:rPr>
                        <w:t>isability</w:t>
                      </w:r>
                      <w:r>
                        <w:rPr>
                          <w:rFonts w:ascii="Arial" w:hAnsi="Arial" w:cs="Arial"/>
                          <w:color w:val="31295C"/>
                          <w:sz w:val="44"/>
                          <w:szCs w:val="72"/>
                        </w:rPr>
                        <w:t>.</w:t>
                      </w:r>
                      <w:r w:rsidR="00762DE5">
                        <w:rPr>
                          <w:rFonts w:ascii="Arial" w:hAnsi="Arial" w:cs="Arial"/>
                          <w:color w:val="31295C"/>
                          <w:sz w:val="44"/>
                          <w:szCs w:val="72"/>
                        </w:rPr>
                        <w:t>support@swtafe.edu.au</w:t>
                      </w:r>
                    </w:p>
                  </w:txbxContent>
                </v:textbox>
                <w10:wrap type="square"/>
              </v:shape>
            </w:pict>
          </mc:Fallback>
        </mc:AlternateContent>
      </w:r>
    </w:p>
    <w:p w14:paraId="4DE9FA38" w14:textId="77777777" w:rsidR="00076FB8" w:rsidRPr="000B3815" w:rsidRDefault="00076FB8" w:rsidP="00076FB8">
      <w:pPr>
        <w:rPr>
          <w:rFonts w:ascii="Arial" w:hAnsi="Arial" w:cs="Arial"/>
          <w:color w:val="31295C"/>
        </w:rPr>
      </w:pPr>
    </w:p>
    <w:p w14:paraId="243116B4" w14:textId="77777777" w:rsidR="00076FB8" w:rsidRPr="000B3815" w:rsidRDefault="00076FB8" w:rsidP="00076FB8">
      <w:pPr>
        <w:rPr>
          <w:rFonts w:ascii="Arial" w:hAnsi="Arial" w:cs="Arial"/>
          <w:color w:val="31295C"/>
        </w:rPr>
      </w:pPr>
    </w:p>
    <w:p w14:paraId="0A40C180" w14:textId="77777777" w:rsidR="000C4FCE" w:rsidRPr="000B3815" w:rsidRDefault="000C4FCE" w:rsidP="00076FB8">
      <w:pPr>
        <w:jc w:val="right"/>
        <w:rPr>
          <w:rFonts w:ascii="Arial" w:hAnsi="Arial" w:cs="Arial"/>
          <w:color w:val="31295C"/>
        </w:rPr>
      </w:pPr>
    </w:p>
    <w:p w14:paraId="714BF143" w14:textId="77777777" w:rsidR="00076FB8" w:rsidRPr="000B3815" w:rsidRDefault="00076FB8" w:rsidP="00076FB8">
      <w:pPr>
        <w:jc w:val="right"/>
        <w:rPr>
          <w:rFonts w:ascii="Arial" w:hAnsi="Arial" w:cs="Arial"/>
          <w:color w:val="31295C"/>
        </w:rPr>
      </w:pPr>
    </w:p>
    <w:p w14:paraId="0973862A" w14:textId="77777777" w:rsidR="00076FB8" w:rsidRPr="000B3815" w:rsidRDefault="00076FB8" w:rsidP="00076FB8">
      <w:pPr>
        <w:jc w:val="right"/>
        <w:rPr>
          <w:rFonts w:ascii="Arial" w:hAnsi="Arial" w:cs="Arial"/>
          <w:color w:val="31295C"/>
        </w:rPr>
      </w:pPr>
    </w:p>
    <w:p w14:paraId="2FEE9F3F" w14:textId="77777777" w:rsidR="00076FB8" w:rsidRPr="000B3815" w:rsidRDefault="00076FB8" w:rsidP="00076FB8">
      <w:pPr>
        <w:rPr>
          <w:rFonts w:ascii="Arial" w:hAnsi="Arial" w:cs="Arial"/>
          <w:color w:val="31295C"/>
        </w:rPr>
      </w:pPr>
    </w:p>
    <w:p w14:paraId="7060113F" w14:textId="77777777" w:rsidR="00076FB8" w:rsidRPr="000B3815" w:rsidRDefault="00076FB8" w:rsidP="00076FB8">
      <w:pPr>
        <w:rPr>
          <w:rFonts w:ascii="Arial" w:hAnsi="Arial" w:cs="Arial"/>
          <w:color w:val="31295C"/>
        </w:rPr>
      </w:pPr>
    </w:p>
    <w:p w14:paraId="3082842A" w14:textId="77777777" w:rsidR="00076FB8" w:rsidRPr="000B3815" w:rsidRDefault="00076FB8" w:rsidP="00076FB8">
      <w:pPr>
        <w:rPr>
          <w:rFonts w:ascii="Arial" w:hAnsi="Arial" w:cs="Arial"/>
          <w:color w:val="31295C"/>
        </w:rPr>
      </w:pPr>
    </w:p>
    <w:p w14:paraId="1A1516DA" w14:textId="77777777" w:rsidR="00076FB8" w:rsidRPr="000B3815" w:rsidRDefault="00076FB8" w:rsidP="00076FB8">
      <w:pPr>
        <w:rPr>
          <w:rFonts w:ascii="Arial" w:hAnsi="Arial" w:cs="Arial"/>
          <w:color w:val="31295C"/>
        </w:rPr>
      </w:pPr>
    </w:p>
    <w:p w14:paraId="361A69A2" w14:textId="77777777" w:rsidR="00076FB8" w:rsidRPr="000B3815" w:rsidRDefault="00076FB8" w:rsidP="00B32F9C">
      <w:pPr>
        <w:jc w:val="center"/>
        <w:rPr>
          <w:rFonts w:ascii="Arial" w:hAnsi="Arial" w:cs="Arial"/>
          <w:color w:val="31295C"/>
        </w:rPr>
      </w:pPr>
    </w:p>
    <w:p w14:paraId="2E534DC9" w14:textId="77777777" w:rsidR="00076FB8" w:rsidRPr="000B3815" w:rsidRDefault="00076FB8" w:rsidP="00076FB8">
      <w:pPr>
        <w:rPr>
          <w:rFonts w:ascii="Arial" w:hAnsi="Arial" w:cs="Arial"/>
          <w:color w:val="31295C"/>
        </w:rPr>
      </w:pPr>
    </w:p>
    <w:p w14:paraId="4CDBDB01" w14:textId="77777777" w:rsidR="00076FB8" w:rsidRPr="000B3815" w:rsidRDefault="00076FB8" w:rsidP="00076FB8">
      <w:pPr>
        <w:rPr>
          <w:rFonts w:ascii="Arial" w:hAnsi="Arial" w:cs="Arial"/>
          <w:color w:val="31295C"/>
        </w:rPr>
      </w:pPr>
    </w:p>
    <w:p w14:paraId="296D9E0A" w14:textId="77777777" w:rsidR="00076FB8" w:rsidRPr="000B3815" w:rsidRDefault="00076FB8" w:rsidP="00076FB8">
      <w:pPr>
        <w:rPr>
          <w:rFonts w:ascii="Arial" w:hAnsi="Arial" w:cs="Arial"/>
          <w:color w:val="31295C"/>
        </w:rPr>
      </w:pPr>
    </w:p>
    <w:p w14:paraId="6D54B5F4" w14:textId="77777777" w:rsidR="00076FB8" w:rsidRPr="000B3815" w:rsidRDefault="00076FB8" w:rsidP="00076FB8">
      <w:pPr>
        <w:rPr>
          <w:rFonts w:ascii="Arial" w:hAnsi="Arial" w:cs="Arial"/>
          <w:color w:val="31295C"/>
        </w:rPr>
      </w:pPr>
    </w:p>
    <w:p w14:paraId="65D5470D" w14:textId="77777777" w:rsidR="00076FB8" w:rsidRPr="000B3815" w:rsidRDefault="00076FB8" w:rsidP="00076FB8">
      <w:pPr>
        <w:rPr>
          <w:rFonts w:ascii="Arial" w:hAnsi="Arial" w:cs="Arial"/>
          <w:color w:val="31295C"/>
        </w:rPr>
      </w:pPr>
    </w:p>
    <w:p w14:paraId="4213AFD7" w14:textId="77777777" w:rsidR="00076FB8" w:rsidRPr="000B3815" w:rsidRDefault="00076FB8" w:rsidP="00076FB8">
      <w:pPr>
        <w:rPr>
          <w:rFonts w:ascii="Arial" w:hAnsi="Arial" w:cs="Arial"/>
          <w:color w:val="31295C"/>
        </w:rPr>
      </w:pPr>
    </w:p>
    <w:p w14:paraId="084D9716" w14:textId="77777777" w:rsidR="00076FB8" w:rsidRPr="000B3815" w:rsidRDefault="00076FB8" w:rsidP="00076FB8">
      <w:pPr>
        <w:rPr>
          <w:rFonts w:ascii="Arial" w:hAnsi="Arial" w:cs="Arial"/>
          <w:color w:val="31295C"/>
        </w:rPr>
      </w:pPr>
    </w:p>
    <w:p w14:paraId="23A9E183" w14:textId="77777777" w:rsidR="00076FB8" w:rsidRPr="000B3815" w:rsidRDefault="00076FB8" w:rsidP="00076FB8">
      <w:pPr>
        <w:rPr>
          <w:rFonts w:ascii="Arial" w:hAnsi="Arial" w:cs="Arial"/>
          <w:color w:val="31295C"/>
        </w:rPr>
      </w:pPr>
    </w:p>
    <w:p w14:paraId="473D331C" w14:textId="77777777" w:rsidR="00076FB8" w:rsidRPr="000B3815" w:rsidRDefault="00076FB8" w:rsidP="00076FB8">
      <w:pPr>
        <w:rPr>
          <w:rFonts w:ascii="Arial" w:hAnsi="Arial" w:cs="Arial"/>
          <w:color w:val="31295C"/>
        </w:rPr>
      </w:pPr>
    </w:p>
    <w:p w14:paraId="11DE8ED1" w14:textId="77777777" w:rsidR="00076FB8" w:rsidRPr="000B3815" w:rsidRDefault="00076FB8" w:rsidP="00076FB8">
      <w:pPr>
        <w:rPr>
          <w:rFonts w:ascii="Arial" w:hAnsi="Arial" w:cs="Arial"/>
          <w:color w:val="31295C"/>
        </w:rPr>
      </w:pPr>
    </w:p>
    <w:p w14:paraId="2219B302" w14:textId="77777777" w:rsidR="00076FB8" w:rsidRPr="000B3815" w:rsidRDefault="00076FB8" w:rsidP="00076FB8">
      <w:pPr>
        <w:rPr>
          <w:rFonts w:ascii="Arial" w:hAnsi="Arial" w:cs="Arial"/>
          <w:color w:val="31295C"/>
        </w:rPr>
      </w:pPr>
    </w:p>
    <w:p w14:paraId="4EF5075A" w14:textId="77777777" w:rsidR="00076FB8" w:rsidRPr="000B3815" w:rsidRDefault="00076FB8" w:rsidP="00076FB8">
      <w:pPr>
        <w:rPr>
          <w:rFonts w:ascii="Arial" w:hAnsi="Arial" w:cs="Arial"/>
          <w:color w:val="31295C"/>
        </w:rPr>
      </w:pPr>
    </w:p>
    <w:p w14:paraId="2927E74E" w14:textId="77777777" w:rsidR="00076FB8" w:rsidRPr="000B3815" w:rsidRDefault="00076FB8" w:rsidP="00076FB8">
      <w:pPr>
        <w:rPr>
          <w:rFonts w:ascii="Arial" w:hAnsi="Arial" w:cs="Arial"/>
          <w:color w:val="31295C"/>
        </w:rPr>
      </w:pPr>
    </w:p>
    <w:p w14:paraId="7AE16C7B" w14:textId="77777777" w:rsidR="00076FB8" w:rsidRPr="000B3815" w:rsidRDefault="00076FB8" w:rsidP="00076FB8">
      <w:pPr>
        <w:rPr>
          <w:rFonts w:ascii="Arial" w:hAnsi="Arial" w:cs="Arial"/>
          <w:color w:val="31295C"/>
        </w:rPr>
      </w:pPr>
    </w:p>
    <w:p w14:paraId="350BA006" w14:textId="77777777" w:rsidR="00076FB8" w:rsidRPr="000B3815" w:rsidRDefault="00076FB8" w:rsidP="00076FB8">
      <w:pPr>
        <w:rPr>
          <w:rFonts w:ascii="Arial" w:hAnsi="Arial" w:cs="Arial"/>
          <w:color w:val="31295C"/>
        </w:rPr>
      </w:pPr>
    </w:p>
    <w:p w14:paraId="1A06CB0B" w14:textId="77777777" w:rsidR="00076FB8" w:rsidRPr="000B3815" w:rsidRDefault="00076FB8" w:rsidP="00076FB8">
      <w:pPr>
        <w:rPr>
          <w:rFonts w:ascii="Arial" w:hAnsi="Arial" w:cs="Arial"/>
          <w:color w:val="31295C"/>
        </w:rPr>
      </w:pPr>
    </w:p>
    <w:p w14:paraId="11A815B4" w14:textId="77777777" w:rsidR="00076FB8" w:rsidRPr="000B3815" w:rsidRDefault="00076FB8" w:rsidP="00076FB8">
      <w:pPr>
        <w:rPr>
          <w:rFonts w:ascii="Arial" w:hAnsi="Arial" w:cs="Arial"/>
          <w:color w:val="31295C"/>
        </w:rPr>
      </w:pPr>
    </w:p>
    <w:p w14:paraId="78555069" w14:textId="77777777" w:rsidR="00076FB8" w:rsidRPr="000B3815" w:rsidRDefault="00076FB8" w:rsidP="00076FB8">
      <w:pPr>
        <w:rPr>
          <w:rFonts w:ascii="Arial" w:hAnsi="Arial" w:cs="Arial"/>
          <w:color w:val="31295C"/>
        </w:rPr>
      </w:pPr>
    </w:p>
    <w:p w14:paraId="7BFACAEB" w14:textId="77777777" w:rsidR="00076FB8" w:rsidRPr="000B3815" w:rsidRDefault="00076FB8" w:rsidP="00076FB8">
      <w:pPr>
        <w:rPr>
          <w:rFonts w:ascii="Arial" w:hAnsi="Arial" w:cs="Arial"/>
          <w:color w:val="31295C"/>
        </w:rPr>
      </w:pPr>
    </w:p>
    <w:p w14:paraId="5F47A676" w14:textId="77777777" w:rsidR="00076FB8" w:rsidRPr="000B3815" w:rsidRDefault="00076FB8" w:rsidP="00076FB8">
      <w:pPr>
        <w:rPr>
          <w:rFonts w:ascii="Arial" w:hAnsi="Arial" w:cs="Arial"/>
          <w:color w:val="31295C"/>
        </w:rPr>
      </w:pPr>
    </w:p>
    <w:p w14:paraId="5AC9D7E7" w14:textId="77777777" w:rsidR="00076FB8" w:rsidRPr="000B3815" w:rsidRDefault="00076FB8" w:rsidP="00076FB8">
      <w:pPr>
        <w:rPr>
          <w:rFonts w:ascii="Arial" w:hAnsi="Arial" w:cs="Arial"/>
          <w:color w:val="31295C"/>
        </w:rPr>
      </w:pPr>
    </w:p>
    <w:p w14:paraId="0C6CAD5C" w14:textId="77777777" w:rsidR="00076FB8" w:rsidRPr="000B3815" w:rsidRDefault="00076FB8" w:rsidP="00076FB8">
      <w:pPr>
        <w:rPr>
          <w:rFonts w:ascii="Arial" w:hAnsi="Arial" w:cs="Arial"/>
          <w:color w:val="31295C"/>
        </w:rPr>
      </w:pPr>
    </w:p>
    <w:p w14:paraId="4043603D" w14:textId="77777777" w:rsidR="00076FB8" w:rsidRPr="000B3815" w:rsidRDefault="00076FB8" w:rsidP="00076FB8">
      <w:pPr>
        <w:rPr>
          <w:rFonts w:ascii="Arial" w:hAnsi="Arial" w:cs="Arial"/>
          <w:color w:val="31295C"/>
        </w:rPr>
      </w:pPr>
    </w:p>
    <w:p w14:paraId="73CFD860" w14:textId="77777777" w:rsidR="00076FB8" w:rsidRPr="000B3815" w:rsidRDefault="00076FB8" w:rsidP="00076FB8">
      <w:pPr>
        <w:rPr>
          <w:rFonts w:ascii="Arial" w:hAnsi="Arial" w:cs="Arial"/>
          <w:color w:val="31295C"/>
        </w:rPr>
      </w:pPr>
    </w:p>
    <w:p w14:paraId="07ACE160" w14:textId="77777777" w:rsidR="00076FB8" w:rsidRPr="000B3815" w:rsidRDefault="00076FB8" w:rsidP="00076FB8">
      <w:pPr>
        <w:rPr>
          <w:rFonts w:ascii="Arial" w:hAnsi="Arial" w:cs="Arial"/>
          <w:color w:val="31295C"/>
        </w:rPr>
      </w:pPr>
    </w:p>
    <w:p w14:paraId="0E4ED527" w14:textId="77777777" w:rsidR="00076FB8" w:rsidRPr="000B3815" w:rsidRDefault="00076FB8" w:rsidP="00076FB8">
      <w:pPr>
        <w:rPr>
          <w:rFonts w:ascii="Arial" w:hAnsi="Arial" w:cs="Arial"/>
          <w:color w:val="31295C"/>
        </w:rPr>
      </w:pPr>
    </w:p>
    <w:p w14:paraId="0153F244" w14:textId="77777777" w:rsidR="001D483B" w:rsidRPr="000B3815" w:rsidRDefault="001D483B" w:rsidP="00076FB8">
      <w:pPr>
        <w:ind w:left="-567"/>
        <w:rPr>
          <w:rFonts w:ascii="Arial" w:hAnsi="Arial" w:cs="Arial"/>
          <w:color w:val="31295C"/>
        </w:rPr>
      </w:pPr>
    </w:p>
    <w:p w14:paraId="3B84F159" w14:textId="77777777" w:rsidR="000B3815" w:rsidRPr="000B3815" w:rsidRDefault="000B3815" w:rsidP="000B3815">
      <w:pPr>
        <w:pStyle w:val="Heading1"/>
        <w:rPr>
          <w:sz w:val="24"/>
          <w:szCs w:val="24"/>
        </w:rPr>
      </w:pPr>
      <w:bookmarkStart w:id="1" w:name="_Toc29904095"/>
      <w:r w:rsidRPr="000B3815">
        <w:rPr>
          <w:sz w:val="24"/>
          <w:szCs w:val="24"/>
        </w:rPr>
        <w:lastRenderedPageBreak/>
        <w:t>SOUTH WEST DISABILITY SERVICES PARTICIPANT HANDBOOK</w:t>
      </w:r>
      <w:bookmarkEnd w:id="1"/>
    </w:p>
    <w:sdt>
      <w:sdtPr>
        <w:rPr>
          <w:rFonts w:ascii="Arial" w:eastAsiaTheme="minorHAnsi" w:hAnsi="Arial" w:cs="Arial"/>
          <w:b w:val="0"/>
          <w:bCs w:val="0"/>
          <w:color w:val="auto"/>
          <w:sz w:val="24"/>
          <w:szCs w:val="24"/>
          <w:lang w:val="en-AU"/>
        </w:rPr>
        <w:id w:val="-13999520"/>
        <w:docPartObj>
          <w:docPartGallery w:val="Table of Contents"/>
          <w:docPartUnique/>
        </w:docPartObj>
      </w:sdtPr>
      <w:sdtEndPr>
        <w:rPr>
          <w:rFonts w:eastAsiaTheme="minorEastAsia"/>
          <w:noProof/>
          <w:lang w:val="en-US"/>
        </w:rPr>
      </w:sdtEndPr>
      <w:sdtContent>
        <w:p w14:paraId="762BBBAB" w14:textId="77777777" w:rsidR="000B3815" w:rsidRPr="00EF5672" w:rsidRDefault="000B3815" w:rsidP="000B3815">
          <w:pPr>
            <w:pStyle w:val="TOCHeading"/>
            <w:rPr>
              <w:rFonts w:ascii="Arial" w:hAnsi="Arial" w:cs="Arial"/>
              <w:sz w:val="24"/>
              <w:szCs w:val="24"/>
            </w:rPr>
          </w:pPr>
          <w:r w:rsidRPr="00EF5672">
            <w:rPr>
              <w:rFonts w:ascii="Arial" w:hAnsi="Arial" w:cs="Arial"/>
              <w:sz w:val="24"/>
              <w:szCs w:val="24"/>
            </w:rPr>
            <w:t>Contents</w:t>
          </w:r>
        </w:p>
        <w:p w14:paraId="2976DBEB" w14:textId="77777777" w:rsidR="00EF5672" w:rsidRPr="00EF5672" w:rsidRDefault="000B3815">
          <w:pPr>
            <w:pStyle w:val="TOC1"/>
            <w:tabs>
              <w:tab w:val="right" w:leader="dot" w:pos="8732"/>
            </w:tabs>
            <w:rPr>
              <w:rFonts w:ascii="Arial" w:hAnsi="Arial"/>
              <w:b w:val="0"/>
              <w:noProof/>
              <w:sz w:val="22"/>
              <w:szCs w:val="22"/>
              <w:lang w:val="en-AU" w:eastAsia="en-AU"/>
            </w:rPr>
          </w:pPr>
          <w:r w:rsidRPr="00EF5672">
            <w:rPr>
              <w:rFonts w:ascii="Arial" w:hAnsi="Arial"/>
              <w:b w:val="0"/>
            </w:rPr>
            <w:fldChar w:fldCharType="begin"/>
          </w:r>
          <w:r w:rsidRPr="00EF5672">
            <w:rPr>
              <w:rFonts w:ascii="Arial" w:hAnsi="Arial"/>
            </w:rPr>
            <w:instrText xml:space="preserve"> TOC \o "1-3" \h \z \u </w:instrText>
          </w:r>
          <w:r w:rsidRPr="00EF5672">
            <w:rPr>
              <w:rFonts w:ascii="Arial" w:hAnsi="Arial"/>
              <w:b w:val="0"/>
            </w:rPr>
            <w:fldChar w:fldCharType="separate"/>
          </w:r>
          <w:hyperlink w:anchor="_Toc29904095" w:history="1">
            <w:r w:rsidR="00EF5672" w:rsidRPr="00EF5672">
              <w:rPr>
                <w:rStyle w:val="Hyperlink"/>
                <w:rFonts w:ascii="Arial" w:hAnsi="Arial"/>
                <w:noProof/>
              </w:rPr>
              <w:t>SOUTH WEST DISABILITY SERVICES PARTICIPANT HANDBOOK</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_Toc29904095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2</w:t>
            </w:r>
            <w:r w:rsidR="00EF5672" w:rsidRPr="00EF5672">
              <w:rPr>
                <w:rFonts w:ascii="Arial" w:hAnsi="Arial"/>
                <w:noProof/>
                <w:webHidden/>
              </w:rPr>
              <w:fldChar w:fldCharType="end"/>
            </w:r>
          </w:hyperlink>
        </w:p>
        <w:p w14:paraId="4FDF85E9" w14:textId="77777777" w:rsidR="00EF5672" w:rsidRPr="00EF5672" w:rsidRDefault="008A10D5">
          <w:pPr>
            <w:pStyle w:val="TOC3"/>
            <w:tabs>
              <w:tab w:val="right" w:leader="dot" w:pos="8732"/>
            </w:tabs>
            <w:rPr>
              <w:rFonts w:ascii="Arial" w:hAnsi="Arial"/>
              <w:noProof/>
              <w:lang w:val="en-AU" w:eastAsia="en-AU"/>
            </w:rPr>
          </w:pPr>
          <w:hyperlink w:anchor="_Toc29904096" w:history="1">
            <w:r w:rsidR="00EF5672" w:rsidRPr="00EF5672">
              <w:rPr>
                <w:rStyle w:val="Hyperlink"/>
                <w:rFonts w:ascii="Arial" w:hAnsi="Arial"/>
                <w:noProof/>
              </w:rPr>
              <w:t xml:space="preserve">SOUTH WEST DISABILITY SERVICES </w:t>
            </w:r>
            <w:r w:rsidR="00EF5672" w:rsidRPr="00EF5672">
              <w:rPr>
                <w:rStyle w:val="Hyperlink"/>
                <w:rFonts w:ascii="Arial" w:hAnsi="Arial"/>
                <w:b/>
                <w:noProof/>
              </w:rPr>
              <w:t>AMBITION:</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_Toc29904096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3</w:t>
            </w:r>
            <w:r w:rsidR="00EF5672" w:rsidRPr="00EF5672">
              <w:rPr>
                <w:rFonts w:ascii="Arial" w:hAnsi="Arial"/>
                <w:noProof/>
                <w:webHidden/>
              </w:rPr>
              <w:fldChar w:fldCharType="end"/>
            </w:r>
          </w:hyperlink>
        </w:p>
        <w:p w14:paraId="4D2116AF" w14:textId="77777777" w:rsidR="00EF5672" w:rsidRPr="00EF5672" w:rsidRDefault="008A10D5">
          <w:pPr>
            <w:pStyle w:val="TOC3"/>
            <w:tabs>
              <w:tab w:val="right" w:leader="dot" w:pos="8732"/>
            </w:tabs>
            <w:rPr>
              <w:rFonts w:ascii="Arial" w:hAnsi="Arial"/>
              <w:noProof/>
              <w:lang w:val="en-AU" w:eastAsia="en-AU"/>
            </w:rPr>
          </w:pPr>
          <w:hyperlink w:anchor="_Toc29904097" w:history="1">
            <w:r w:rsidR="00EF5672" w:rsidRPr="00EF5672">
              <w:rPr>
                <w:rStyle w:val="Hyperlink"/>
                <w:rFonts w:ascii="Arial" w:hAnsi="Arial"/>
                <w:noProof/>
              </w:rPr>
              <w:t xml:space="preserve">SOUTH WEST DISABILITY SERVICES </w:t>
            </w:r>
            <w:r w:rsidR="00EF5672" w:rsidRPr="00EF5672">
              <w:rPr>
                <w:rStyle w:val="Hyperlink"/>
                <w:rFonts w:ascii="Arial" w:hAnsi="Arial"/>
                <w:b/>
                <w:noProof/>
              </w:rPr>
              <w:t>PURPOSE:</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_Toc29904097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3</w:t>
            </w:r>
            <w:r w:rsidR="00EF5672" w:rsidRPr="00EF5672">
              <w:rPr>
                <w:rFonts w:ascii="Arial" w:hAnsi="Arial"/>
                <w:noProof/>
                <w:webHidden/>
              </w:rPr>
              <w:fldChar w:fldCharType="end"/>
            </w:r>
          </w:hyperlink>
        </w:p>
        <w:p w14:paraId="097005A7" w14:textId="77777777" w:rsidR="00EF5672" w:rsidRPr="00EF5672" w:rsidRDefault="008A10D5">
          <w:pPr>
            <w:pStyle w:val="TOC3"/>
            <w:tabs>
              <w:tab w:val="right" w:leader="dot" w:pos="8732"/>
            </w:tabs>
            <w:rPr>
              <w:rFonts w:ascii="Arial" w:hAnsi="Arial"/>
              <w:noProof/>
              <w:lang w:val="en-AU" w:eastAsia="en-AU"/>
            </w:rPr>
          </w:pPr>
          <w:hyperlink w:anchor="_Toc29904098" w:history="1">
            <w:r w:rsidR="00EF5672" w:rsidRPr="00EF5672">
              <w:rPr>
                <w:rStyle w:val="Hyperlink"/>
                <w:rFonts w:ascii="Arial" w:hAnsi="Arial"/>
                <w:noProof/>
              </w:rPr>
              <w:t xml:space="preserve">SOUTH WEST DISABILITY SERVICES </w:t>
            </w:r>
            <w:r w:rsidR="00EF5672" w:rsidRPr="00EF5672">
              <w:rPr>
                <w:rStyle w:val="Hyperlink"/>
                <w:rFonts w:ascii="Arial" w:hAnsi="Arial"/>
                <w:b/>
                <w:noProof/>
              </w:rPr>
              <w:t>VALUES:</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_Toc29904098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3</w:t>
            </w:r>
            <w:r w:rsidR="00EF5672" w:rsidRPr="00EF5672">
              <w:rPr>
                <w:rFonts w:ascii="Arial" w:hAnsi="Arial"/>
                <w:noProof/>
                <w:webHidden/>
              </w:rPr>
              <w:fldChar w:fldCharType="end"/>
            </w:r>
          </w:hyperlink>
        </w:p>
        <w:p w14:paraId="2995957C"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099" w:history="1">
            <w:r w:rsidR="00EF5672" w:rsidRPr="00EF5672">
              <w:rPr>
                <w:rStyle w:val="Hyperlink"/>
                <w:rFonts w:ascii="Arial" w:hAnsi="Arial"/>
                <w:noProof/>
              </w:rPr>
              <w:t>HOW CAN SOUTH WEST DISABILITY SERVICES ASSIST YOU?</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_Toc29904099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3</w:t>
            </w:r>
            <w:r w:rsidR="00EF5672" w:rsidRPr="00EF5672">
              <w:rPr>
                <w:rFonts w:ascii="Arial" w:hAnsi="Arial"/>
                <w:noProof/>
                <w:webHidden/>
              </w:rPr>
              <w:fldChar w:fldCharType="end"/>
            </w:r>
          </w:hyperlink>
        </w:p>
        <w:p w14:paraId="6A948A44" w14:textId="77777777" w:rsidR="00EF5672" w:rsidRPr="00EF5672" w:rsidRDefault="008A10D5">
          <w:pPr>
            <w:pStyle w:val="TOC2"/>
            <w:tabs>
              <w:tab w:val="right" w:leader="dot" w:pos="8732"/>
            </w:tabs>
            <w:rPr>
              <w:rFonts w:ascii="Arial" w:hAnsi="Arial"/>
              <w:b w:val="0"/>
              <w:noProof/>
              <w:lang w:val="en-AU" w:eastAsia="en-AU"/>
            </w:rPr>
          </w:pPr>
          <w:hyperlink w:anchor="_Toc29904100" w:history="1">
            <w:r w:rsidR="00EF5672" w:rsidRPr="00EF5672">
              <w:rPr>
                <w:rStyle w:val="Hyperlink"/>
                <w:rFonts w:ascii="Arial" w:hAnsi="Arial"/>
                <w:bCs/>
                <w:noProof/>
              </w:rPr>
              <w:t>NDIS Supports</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_Toc29904100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3</w:t>
            </w:r>
            <w:r w:rsidR="00EF5672" w:rsidRPr="00EF5672">
              <w:rPr>
                <w:rFonts w:ascii="Arial" w:hAnsi="Arial"/>
                <w:noProof/>
                <w:webHidden/>
              </w:rPr>
              <w:fldChar w:fldCharType="end"/>
            </w:r>
          </w:hyperlink>
        </w:p>
        <w:p w14:paraId="5F8932D6" w14:textId="77777777" w:rsidR="00EF5672" w:rsidRPr="00EF5672" w:rsidRDefault="008A10D5">
          <w:pPr>
            <w:pStyle w:val="TOC3"/>
            <w:tabs>
              <w:tab w:val="right" w:leader="dot" w:pos="8732"/>
            </w:tabs>
            <w:rPr>
              <w:rFonts w:ascii="Arial" w:hAnsi="Arial"/>
              <w:noProof/>
              <w:lang w:val="en-AU" w:eastAsia="en-AU"/>
            </w:rPr>
          </w:pPr>
          <w:hyperlink w:anchor="_Toc29904101" w:history="1">
            <w:r w:rsidR="00EF5672" w:rsidRPr="00EF5672">
              <w:rPr>
                <w:rStyle w:val="Hyperlink"/>
                <w:rFonts w:ascii="Arial" w:hAnsi="Arial"/>
                <w:b/>
                <w:bCs/>
                <w:noProof/>
              </w:rPr>
              <w:t>Core Supports</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_Toc29904101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4</w:t>
            </w:r>
            <w:r w:rsidR="00EF5672" w:rsidRPr="00EF5672">
              <w:rPr>
                <w:rFonts w:ascii="Arial" w:hAnsi="Arial"/>
                <w:noProof/>
                <w:webHidden/>
              </w:rPr>
              <w:fldChar w:fldCharType="end"/>
            </w:r>
          </w:hyperlink>
        </w:p>
        <w:p w14:paraId="2D70174E" w14:textId="77777777" w:rsidR="00EF5672" w:rsidRPr="00EF5672" w:rsidRDefault="008A10D5">
          <w:pPr>
            <w:pStyle w:val="TOC3"/>
            <w:tabs>
              <w:tab w:val="right" w:leader="dot" w:pos="8732"/>
            </w:tabs>
            <w:rPr>
              <w:rFonts w:ascii="Arial" w:hAnsi="Arial"/>
              <w:noProof/>
              <w:lang w:val="en-AU" w:eastAsia="en-AU"/>
            </w:rPr>
          </w:pPr>
          <w:hyperlink w:anchor="_Toc29904102" w:history="1">
            <w:r w:rsidR="00EF5672" w:rsidRPr="00EF5672">
              <w:rPr>
                <w:rStyle w:val="Hyperlink"/>
                <w:rFonts w:ascii="Arial" w:hAnsi="Arial"/>
                <w:b/>
                <w:bCs/>
                <w:noProof/>
              </w:rPr>
              <w:t>Capacity Building</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_Toc29904102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4</w:t>
            </w:r>
            <w:r w:rsidR="00EF5672" w:rsidRPr="00EF5672">
              <w:rPr>
                <w:rFonts w:ascii="Arial" w:hAnsi="Arial"/>
                <w:noProof/>
                <w:webHidden/>
              </w:rPr>
              <w:fldChar w:fldCharType="end"/>
            </w:r>
          </w:hyperlink>
        </w:p>
        <w:p w14:paraId="403AE3D4"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103" w:history="1">
            <w:r w:rsidR="00EF5672" w:rsidRPr="00EF5672">
              <w:rPr>
                <w:rStyle w:val="Hyperlink"/>
                <w:rFonts w:ascii="Arial" w:hAnsi="Arial"/>
                <w:noProof/>
              </w:rPr>
              <w:t>PERSON CENTRED PLANNING</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_Toc29904103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4</w:t>
            </w:r>
            <w:r w:rsidR="00EF5672" w:rsidRPr="00EF5672">
              <w:rPr>
                <w:rFonts w:ascii="Arial" w:hAnsi="Arial"/>
                <w:noProof/>
                <w:webHidden/>
              </w:rPr>
              <w:fldChar w:fldCharType="end"/>
            </w:r>
          </w:hyperlink>
        </w:p>
        <w:p w14:paraId="2E430359"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104" w:history="1">
            <w:r w:rsidR="00EF5672" w:rsidRPr="00EF5672">
              <w:rPr>
                <w:rStyle w:val="Hyperlink"/>
                <w:rFonts w:ascii="Arial" w:hAnsi="Arial"/>
                <w:noProof/>
              </w:rPr>
              <w:t>PRACTICE STANDARDS</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_Toc29904104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5</w:t>
            </w:r>
            <w:r w:rsidR="00EF5672" w:rsidRPr="00EF5672">
              <w:rPr>
                <w:rFonts w:ascii="Arial" w:hAnsi="Arial"/>
                <w:noProof/>
                <w:webHidden/>
              </w:rPr>
              <w:fldChar w:fldCharType="end"/>
            </w:r>
          </w:hyperlink>
        </w:p>
        <w:p w14:paraId="5BE4442C"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105" w:history="1">
            <w:r w:rsidR="00EF5672" w:rsidRPr="00EF5672">
              <w:rPr>
                <w:rStyle w:val="Hyperlink"/>
                <w:rFonts w:ascii="Arial" w:hAnsi="Arial"/>
                <w:noProof/>
              </w:rPr>
              <w:t>FREEDOM FROM ABUSE AND NEGLECT</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_Toc29904105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5</w:t>
            </w:r>
            <w:r w:rsidR="00EF5672" w:rsidRPr="00EF5672">
              <w:rPr>
                <w:rFonts w:ascii="Arial" w:hAnsi="Arial"/>
                <w:noProof/>
                <w:webHidden/>
              </w:rPr>
              <w:fldChar w:fldCharType="end"/>
            </w:r>
          </w:hyperlink>
        </w:p>
        <w:p w14:paraId="5F1839D4"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106" w:history="1">
            <w:r w:rsidR="00EF5672" w:rsidRPr="00EF5672">
              <w:rPr>
                <w:rStyle w:val="Hyperlink"/>
                <w:rFonts w:ascii="Arial" w:hAnsi="Arial"/>
                <w:noProof/>
              </w:rPr>
              <w:t>YOUR RIGHTS</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_Toc29904106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6</w:t>
            </w:r>
            <w:r w:rsidR="00EF5672" w:rsidRPr="00EF5672">
              <w:rPr>
                <w:rFonts w:ascii="Arial" w:hAnsi="Arial"/>
                <w:noProof/>
                <w:webHidden/>
              </w:rPr>
              <w:fldChar w:fldCharType="end"/>
            </w:r>
          </w:hyperlink>
        </w:p>
        <w:p w14:paraId="3F6F5ECB"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107" w:history="1">
            <w:r w:rsidR="00EF5672" w:rsidRPr="00EF5672">
              <w:rPr>
                <w:rStyle w:val="Hyperlink"/>
                <w:rFonts w:ascii="Arial" w:hAnsi="Arial"/>
                <w:noProof/>
              </w:rPr>
              <w:t>YOUR RESPONSIBITITES</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_Toc29904107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7</w:t>
            </w:r>
            <w:r w:rsidR="00EF5672" w:rsidRPr="00EF5672">
              <w:rPr>
                <w:rFonts w:ascii="Arial" w:hAnsi="Arial"/>
                <w:noProof/>
                <w:webHidden/>
              </w:rPr>
              <w:fldChar w:fldCharType="end"/>
            </w:r>
          </w:hyperlink>
        </w:p>
        <w:p w14:paraId="2E94775A"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108" w:history="1">
            <w:r w:rsidR="00EF5672" w:rsidRPr="00EF5672">
              <w:rPr>
                <w:rStyle w:val="Hyperlink"/>
                <w:rFonts w:ascii="Arial" w:hAnsi="Arial"/>
                <w:noProof/>
              </w:rPr>
              <w:t>FEES AND CHARGES</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_Toc29904108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7</w:t>
            </w:r>
            <w:r w:rsidR="00EF5672" w:rsidRPr="00EF5672">
              <w:rPr>
                <w:rFonts w:ascii="Arial" w:hAnsi="Arial"/>
                <w:noProof/>
                <w:webHidden/>
              </w:rPr>
              <w:fldChar w:fldCharType="end"/>
            </w:r>
          </w:hyperlink>
        </w:p>
        <w:p w14:paraId="10B376DD"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109" w:history="1">
            <w:r w:rsidR="00EF5672" w:rsidRPr="00EF5672">
              <w:rPr>
                <w:rStyle w:val="Hyperlink"/>
                <w:rFonts w:ascii="Arial" w:hAnsi="Arial"/>
                <w:noProof/>
              </w:rPr>
              <w:t>PRIVACY</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_Toc29904109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8</w:t>
            </w:r>
            <w:r w:rsidR="00EF5672" w:rsidRPr="00EF5672">
              <w:rPr>
                <w:rFonts w:ascii="Arial" w:hAnsi="Arial"/>
                <w:noProof/>
                <w:webHidden/>
              </w:rPr>
              <w:fldChar w:fldCharType="end"/>
            </w:r>
          </w:hyperlink>
        </w:p>
        <w:p w14:paraId="4FE3B47B"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110" w:history="1">
            <w:r w:rsidR="00EF5672" w:rsidRPr="00EF5672">
              <w:rPr>
                <w:rStyle w:val="Hyperlink"/>
                <w:rFonts w:ascii="Arial" w:hAnsi="Arial"/>
                <w:noProof/>
              </w:rPr>
              <w:t>CULTURAL DIVERSITY</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_Toc29904110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8</w:t>
            </w:r>
            <w:r w:rsidR="00EF5672" w:rsidRPr="00EF5672">
              <w:rPr>
                <w:rFonts w:ascii="Arial" w:hAnsi="Arial"/>
                <w:noProof/>
                <w:webHidden/>
              </w:rPr>
              <w:fldChar w:fldCharType="end"/>
            </w:r>
          </w:hyperlink>
        </w:p>
        <w:p w14:paraId="6D8FB55D"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111" w:history="1">
            <w:r w:rsidR="00EF5672" w:rsidRPr="00EF5672">
              <w:rPr>
                <w:rStyle w:val="Hyperlink"/>
                <w:rFonts w:ascii="Arial" w:hAnsi="Arial"/>
                <w:noProof/>
              </w:rPr>
              <w:t>FEEDBACK AND COMPLAINTS RESOLUTION</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_Toc29904111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8</w:t>
            </w:r>
            <w:r w:rsidR="00EF5672" w:rsidRPr="00EF5672">
              <w:rPr>
                <w:rFonts w:ascii="Arial" w:hAnsi="Arial"/>
                <w:noProof/>
                <w:webHidden/>
              </w:rPr>
              <w:fldChar w:fldCharType="end"/>
            </w:r>
          </w:hyperlink>
        </w:p>
        <w:p w14:paraId="3D2D9317"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112" w:history="1">
            <w:r w:rsidR="00EF5672" w:rsidRPr="00EF5672">
              <w:rPr>
                <w:rStyle w:val="Hyperlink"/>
                <w:rFonts w:ascii="Arial" w:hAnsi="Arial"/>
                <w:noProof/>
              </w:rPr>
              <w:t>RIGHT TO AN ADVOCATE</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_Toc29904112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9</w:t>
            </w:r>
            <w:r w:rsidR="00EF5672" w:rsidRPr="00EF5672">
              <w:rPr>
                <w:rFonts w:ascii="Arial" w:hAnsi="Arial"/>
                <w:noProof/>
                <w:webHidden/>
              </w:rPr>
              <w:fldChar w:fldCharType="end"/>
            </w:r>
          </w:hyperlink>
        </w:p>
        <w:p w14:paraId="1870BF30" w14:textId="77777777" w:rsidR="00EF5672" w:rsidRPr="00EF5672" w:rsidRDefault="008A10D5">
          <w:pPr>
            <w:pStyle w:val="TOC1"/>
            <w:tabs>
              <w:tab w:val="right" w:leader="dot" w:pos="8732"/>
            </w:tabs>
            <w:rPr>
              <w:rFonts w:ascii="Arial" w:hAnsi="Arial"/>
              <w:b w:val="0"/>
              <w:noProof/>
              <w:sz w:val="22"/>
              <w:szCs w:val="22"/>
              <w:lang w:val="en-AU" w:eastAsia="en-AU"/>
            </w:rPr>
          </w:pPr>
          <w:hyperlink w:anchor="_Toc29904113" w:history="1">
            <w:r w:rsidR="00EF5672" w:rsidRPr="00EF5672">
              <w:rPr>
                <w:rStyle w:val="Hyperlink"/>
                <w:rFonts w:ascii="Arial" w:hAnsi="Arial"/>
                <w:noProof/>
              </w:rPr>
              <w:t>EXITING OUR SERVICES</w:t>
            </w:r>
            <w:r w:rsidR="00EF5672" w:rsidRPr="00EF5672">
              <w:rPr>
                <w:rFonts w:ascii="Arial" w:hAnsi="Arial"/>
                <w:noProof/>
                <w:webHidden/>
              </w:rPr>
              <w:tab/>
            </w:r>
            <w:r w:rsidR="00EF5672" w:rsidRPr="00EF5672">
              <w:rPr>
                <w:rFonts w:ascii="Arial" w:hAnsi="Arial"/>
                <w:noProof/>
                <w:webHidden/>
              </w:rPr>
              <w:fldChar w:fldCharType="begin"/>
            </w:r>
            <w:r w:rsidR="00EF5672" w:rsidRPr="00EF5672">
              <w:rPr>
                <w:rFonts w:ascii="Arial" w:hAnsi="Arial"/>
                <w:noProof/>
                <w:webHidden/>
              </w:rPr>
              <w:instrText xml:space="preserve"> PAGEREF _Toc29904113 \h </w:instrText>
            </w:r>
            <w:r w:rsidR="00EF5672" w:rsidRPr="00EF5672">
              <w:rPr>
                <w:rFonts w:ascii="Arial" w:hAnsi="Arial"/>
                <w:noProof/>
                <w:webHidden/>
              </w:rPr>
            </w:r>
            <w:r w:rsidR="00EF5672" w:rsidRPr="00EF5672">
              <w:rPr>
                <w:rFonts w:ascii="Arial" w:hAnsi="Arial"/>
                <w:noProof/>
                <w:webHidden/>
              </w:rPr>
              <w:fldChar w:fldCharType="separate"/>
            </w:r>
            <w:r w:rsidR="007B4A52">
              <w:rPr>
                <w:rFonts w:ascii="Arial" w:hAnsi="Arial"/>
                <w:noProof/>
                <w:webHidden/>
              </w:rPr>
              <w:t>9</w:t>
            </w:r>
            <w:r w:rsidR="00EF5672" w:rsidRPr="00EF5672">
              <w:rPr>
                <w:rFonts w:ascii="Arial" w:hAnsi="Arial"/>
                <w:noProof/>
                <w:webHidden/>
              </w:rPr>
              <w:fldChar w:fldCharType="end"/>
            </w:r>
          </w:hyperlink>
        </w:p>
        <w:p w14:paraId="57F7D10F" w14:textId="77777777" w:rsidR="000B3815" w:rsidRPr="000B3815" w:rsidRDefault="000B3815" w:rsidP="000B3815">
          <w:pPr>
            <w:rPr>
              <w:rFonts w:ascii="Arial" w:hAnsi="Arial" w:cs="Arial"/>
            </w:rPr>
          </w:pPr>
          <w:r w:rsidRPr="00EF5672">
            <w:rPr>
              <w:rFonts w:ascii="Arial" w:hAnsi="Arial" w:cs="Arial"/>
              <w:b/>
              <w:bCs/>
              <w:noProof/>
            </w:rPr>
            <w:fldChar w:fldCharType="end"/>
          </w:r>
        </w:p>
      </w:sdtContent>
    </w:sdt>
    <w:p w14:paraId="591C20E3" w14:textId="77777777" w:rsidR="000B3815" w:rsidRPr="000B3815" w:rsidRDefault="000B3815" w:rsidP="000B3815">
      <w:pPr>
        <w:rPr>
          <w:rFonts w:ascii="Arial" w:hAnsi="Arial" w:cs="Arial"/>
        </w:rPr>
      </w:pPr>
    </w:p>
    <w:p w14:paraId="272688A5" w14:textId="77777777" w:rsidR="000B3815" w:rsidRPr="000B3815" w:rsidRDefault="000B3815" w:rsidP="000B3815">
      <w:pPr>
        <w:rPr>
          <w:rFonts w:ascii="Arial" w:hAnsi="Arial" w:cs="Arial"/>
        </w:rPr>
      </w:pPr>
    </w:p>
    <w:p w14:paraId="0C54F62A" w14:textId="77777777" w:rsidR="000B3815" w:rsidRPr="000B3815" w:rsidRDefault="000B3815" w:rsidP="000B3815">
      <w:pPr>
        <w:rPr>
          <w:rFonts w:ascii="Arial" w:hAnsi="Arial" w:cs="Arial"/>
        </w:rPr>
      </w:pPr>
    </w:p>
    <w:p w14:paraId="32746307" w14:textId="77777777" w:rsidR="000B3815" w:rsidRPr="000B3815" w:rsidRDefault="000B3815" w:rsidP="000B3815">
      <w:pPr>
        <w:rPr>
          <w:rFonts w:ascii="Arial" w:hAnsi="Arial" w:cs="Arial"/>
        </w:rPr>
      </w:pPr>
    </w:p>
    <w:p w14:paraId="3607DF1B" w14:textId="77777777" w:rsidR="000B3815" w:rsidRPr="000B3815" w:rsidRDefault="000B3815" w:rsidP="000B3815">
      <w:pPr>
        <w:rPr>
          <w:rFonts w:ascii="Arial" w:hAnsi="Arial" w:cs="Arial"/>
        </w:rPr>
      </w:pPr>
    </w:p>
    <w:p w14:paraId="6706E74C" w14:textId="77777777" w:rsidR="000B3815" w:rsidRPr="000B3815" w:rsidRDefault="000B3815" w:rsidP="000B3815">
      <w:pPr>
        <w:rPr>
          <w:rFonts w:ascii="Arial" w:hAnsi="Arial" w:cs="Arial"/>
        </w:rPr>
      </w:pPr>
    </w:p>
    <w:p w14:paraId="0EE43C4F" w14:textId="77777777" w:rsidR="000B3815" w:rsidRPr="000B3815" w:rsidRDefault="000B3815" w:rsidP="000B3815">
      <w:pPr>
        <w:rPr>
          <w:rFonts w:ascii="Arial" w:hAnsi="Arial" w:cs="Arial"/>
        </w:rPr>
      </w:pPr>
    </w:p>
    <w:p w14:paraId="64EA532D" w14:textId="77777777" w:rsidR="000B3815" w:rsidRPr="000B3815" w:rsidRDefault="000B3815" w:rsidP="000B3815">
      <w:pPr>
        <w:rPr>
          <w:rFonts w:ascii="Arial" w:hAnsi="Arial" w:cs="Arial"/>
        </w:rPr>
      </w:pPr>
    </w:p>
    <w:p w14:paraId="0C85D332" w14:textId="77777777" w:rsidR="000B3815" w:rsidRPr="000B3815" w:rsidRDefault="000B3815" w:rsidP="000B3815">
      <w:pPr>
        <w:rPr>
          <w:rFonts w:ascii="Arial" w:hAnsi="Arial" w:cs="Arial"/>
        </w:rPr>
      </w:pPr>
    </w:p>
    <w:p w14:paraId="0503E395" w14:textId="77777777" w:rsidR="000B3815" w:rsidRPr="000B3815" w:rsidRDefault="000B3815" w:rsidP="000B3815">
      <w:pPr>
        <w:autoSpaceDE w:val="0"/>
        <w:autoSpaceDN w:val="0"/>
        <w:adjustRightInd w:val="0"/>
        <w:spacing w:after="100" w:line="281" w:lineRule="atLeast"/>
        <w:rPr>
          <w:rFonts w:ascii="Arial" w:eastAsiaTheme="majorEastAsia" w:hAnsi="Arial" w:cs="Arial"/>
          <w:color w:val="365F91" w:themeColor="accent1" w:themeShade="BF"/>
        </w:rPr>
      </w:pPr>
    </w:p>
    <w:p w14:paraId="013E8A5F" w14:textId="77777777" w:rsidR="000B3815" w:rsidRPr="000B3815" w:rsidRDefault="000B3815" w:rsidP="000B3815">
      <w:pPr>
        <w:autoSpaceDE w:val="0"/>
        <w:autoSpaceDN w:val="0"/>
        <w:adjustRightInd w:val="0"/>
        <w:spacing w:after="100" w:line="281" w:lineRule="atLeast"/>
        <w:rPr>
          <w:rFonts w:ascii="Arial" w:eastAsiaTheme="majorEastAsia" w:hAnsi="Arial" w:cs="Arial"/>
          <w:color w:val="365F91" w:themeColor="accent1" w:themeShade="BF"/>
        </w:rPr>
      </w:pPr>
    </w:p>
    <w:p w14:paraId="574F1DAD" w14:textId="77777777" w:rsidR="000B3815" w:rsidRPr="000B3815" w:rsidRDefault="000B3815" w:rsidP="000B3815">
      <w:pPr>
        <w:autoSpaceDE w:val="0"/>
        <w:autoSpaceDN w:val="0"/>
        <w:adjustRightInd w:val="0"/>
        <w:spacing w:after="100" w:line="281" w:lineRule="atLeast"/>
        <w:rPr>
          <w:rFonts w:ascii="Arial" w:eastAsiaTheme="majorEastAsia" w:hAnsi="Arial" w:cs="Arial"/>
          <w:color w:val="365F91" w:themeColor="accent1" w:themeShade="BF"/>
        </w:rPr>
      </w:pPr>
    </w:p>
    <w:p w14:paraId="11325469" w14:textId="77777777" w:rsidR="000B3815" w:rsidRPr="000B3815" w:rsidRDefault="000B3815" w:rsidP="000B3815">
      <w:pPr>
        <w:autoSpaceDE w:val="0"/>
        <w:autoSpaceDN w:val="0"/>
        <w:adjustRightInd w:val="0"/>
        <w:spacing w:after="100" w:line="281" w:lineRule="atLeast"/>
        <w:rPr>
          <w:rFonts w:ascii="Arial" w:eastAsiaTheme="majorEastAsia" w:hAnsi="Arial" w:cs="Arial"/>
          <w:color w:val="365F91" w:themeColor="accent1" w:themeShade="BF"/>
        </w:rPr>
      </w:pPr>
    </w:p>
    <w:p w14:paraId="52DD07ED" w14:textId="77777777" w:rsidR="000B3815" w:rsidRPr="000B3815" w:rsidRDefault="000B3815" w:rsidP="000B3815">
      <w:pPr>
        <w:autoSpaceDE w:val="0"/>
        <w:autoSpaceDN w:val="0"/>
        <w:adjustRightInd w:val="0"/>
        <w:spacing w:after="100" w:line="281" w:lineRule="atLeast"/>
        <w:rPr>
          <w:rFonts w:ascii="Arial" w:eastAsiaTheme="majorEastAsia" w:hAnsi="Arial" w:cs="Arial"/>
          <w:color w:val="365F91" w:themeColor="accent1" w:themeShade="BF"/>
        </w:rPr>
      </w:pPr>
    </w:p>
    <w:p w14:paraId="0485E964" w14:textId="77777777" w:rsidR="000B3815" w:rsidRPr="000B3815" w:rsidRDefault="000B3815" w:rsidP="000B3815">
      <w:pPr>
        <w:autoSpaceDE w:val="0"/>
        <w:autoSpaceDN w:val="0"/>
        <w:adjustRightInd w:val="0"/>
        <w:spacing w:after="100" w:line="281" w:lineRule="atLeast"/>
        <w:rPr>
          <w:rFonts w:ascii="Arial" w:eastAsiaTheme="majorEastAsia" w:hAnsi="Arial" w:cs="Arial"/>
          <w:color w:val="365F91" w:themeColor="accent1" w:themeShade="BF"/>
        </w:rPr>
      </w:pPr>
    </w:p>
    <w:p w14:paraId="20575016" w14:textId="77777777" w:rsidR="000B3815" w:rsidRPr="000B3815" w:rsidRDefault="000B3815" w:rsidP="000B3815">
      <w:pPr>
        <w:autoSpaceDE w:val="0"/>
        <w:autoSpaceDN w:val="0"/>
        <w:adjustRightInd w:val="0"/>
        <w:spacing w:after="100" w:line="281" w:lineRule="atLeast"/>
        <w:rPr>
          <w:rFonts w:ascii="Arial" w:eastAsiaTheme="majorEastAsia" w:hAnsi="Arial" w:cs="Arial"/>
          <w:color w:val="365F91" w:themeColor="accent1" w:themeShade="BF"/>
        </w:rPr>
      </w:pPr>
    </w:p>
    <w:p w14:paraId="50A81CA8" w14:textId="77777777" w:rsidR="000B3815" w:rsidRPr="000B3815" w:rsidRDefault="000B3815" w:rsidP="000B3815">
      <w:pPr>
        <w:autoSpaceDE w:val="0"/>
        <w:autoSpaceDN w:val="0"/>
        <w:adjustRightInd w:val="0"/>
        <w:spacing w:after="100" w:line="281" w:lineRule="atLeast"/>
        <w:rPr>
          <w:rFonts w:ascii="Arial" w:eastAsiaTheme="majorEastAsia" w:hAnsi="Arial" w:cs="Arial"/>
          <w:color w:val="365F91" w:themeColor="accent1" w:themeShade="BF"/>
        </w:rPr>
      </w:pPr>
    </w:p>
    <w:p w14:paraId="09F28667" w14:textId="77777777" w:rsidR="00AA5037" w:rsidRDefault="00AA5037" w:rsidP="000B3815">
      <w:pPr>
        <w:autoSpaceDE w:val="0"/>
        <w:autoSpaceDN w:val="0"/>
        <w:adjustRightInd w:val="0"/>
        <w:spacing w:after="100" w:line="281" w:lineRule="atLeast"/>
        <w:rPr>
          <w:rFonts w:ascii="Arial" w:eastAsiaTheme="majorEastAsia" w:hAnsi="Arial" w:cs="Arial"/>
          <w:color w:val="365F91" w:themeColor="accent1" w:themeShade="BF"/>
        </w:rPr>
      </w:pPr>
    </w:p>
    <w:p w14:paraId="702516D9" w14:textId="77777777" w:rsidR="000B3815" w:rsidRPr="000B3815" w:rsidRDefault="000B3815" w:rsidP="000B3815">
      <w:pPr>
        <w:autoSpaceDE w:val="0"/>
        <w:autoSpaceDN w:val="0"/>
        <w:adjustRightInd w:val="0"/>
        <w:spacing w:after="100" w:line="281" w:lineRule="atLeast"/>
        <w:rPr>
          <w:rFonts w:ascii="Arial" w:eastAsia="Times New Roman" w:hAnsi="Arial" w:cs="Arial"/>
          <w:color w:val="2D2D2D"/>
          <w:lang w:val="en" w:eastAsia="en-AU"/>
        </w:rPr>
      </w:pPr>
      <w:bookmarkStart w:id="2" w:name="_Toc29904096"/>
      <w:r w:rsidRPr="000B3815">
        <w:rPr>
          <w:rStyle w:val="Heading3Char"/>
          <w:sz w:val="24"/>
          <w:szCs w:val="24"/>
        </w:rPr>
        <w:lastRenderedPageBreak/>
        <w:t xml:space="preserve">SOUTH WEST DISABILITY SERVICES </w:t>
      </w:r>
      <w:r w:rsidRPr="000B3815">
        <w:rPr>
          <w:rStyle w:val="Heading3Char"/>
          <w:b/>
          <w:sz w:val="24"/>
          <w:szCs w:val="24"/>
        </w:rPr>
        <w:t>AMBITION:</w:t>
      </w:r>
      <w:bookmarkEnd w:id="2"/>
      <w:r w:rsidRPr="000B3815">
        <w:rPr>
          <w:rFonts w:ascii="Arial" w:hAnsi="Arial" w:cs="Arial"/>
          <w:b/>
        </w:rPr>
        <w:t xml:space="preserve"> </w:t>
      </w:r>
      <w:r w:rsidRPr="000B3815">
        <w:rPr>
          <w:rFonts w:ascii="Arial" w:eastAsia="Times New Roman" w:hAnsi="Arial" w:cs="Arial"/>
          <w:color w:val="2D2D2D"/>
          <w:lang w:val="en" w:eastAsia="en-AU"/>
        </w:rPr>
        <w:t xml:space="preserve">to partner with people of all abilities and their communities to create life enhancing opportunities. </w:t>
      </w:r>
    </w:p>
    <w:p w14:paraId="59EA6CA1" w14:textId="77777777" w:rsidR="000B3815" w:rsidRPr="000B3815" w:rsidRDefault="000B3815" w:rsidP="000B3815">
      <w:pPr>
        <w:autoSpaceDE w:val="0"/>
        <w:autoSpaceDN w:val="0"/>
        <w:adjustRightInd w:val="0"/>
        <w:spacing w:line="281" w:lineRule="atLeast"/>
        <w:rPr>
          <w:rFonts w:ascii="Arial" w:eastAsia="Times New Roman" w:hAnsi="Arial" w:cs="Arial"/>
          <w:color w:val="2D2D2D"/>
          <w:lang w:val="en" w:eastAsia="en-AU"/>
        </w:rPr>
      </w:pPr>
    </w:p>
    <w:p w14:paraId="1156489D" w14:textId="77777777" w:rsidR="000B3815" w:rsidRPr="000B3815" w:rsidRDefault="000B3815" w:rsidP="000B3815">
      <w:pPr>
        <w:pStyle w:val="Heading3"/>
        <w:rPr>
          <w:sz w:val="24"/>
          <w:szCs w:val="24"/>
        </w:rPr>
      </w:pPr>
      <w:bookmarkStart w:id="3" w:name="_Toc29904097"/>
      <w:r w:rsidRPr="000B3815">
        <w:rPr>
          <w:rStyle w:val="Heading3Char"/>
          <w:sz w:val="24"/>
          <w:szCs w:val="24"/>
        </w:rPr>
        <w:t xml:space="preserve">SOUTH WEST DISABILITY SERVICES </w:t>
      </w:r>
      <w:r w:rsidRPr="000B3815">
        <w:rPr>
          <w:rStyle w:val="Heading3Char"/>
          <w:b/>
          <w:sz w:val="24"/>
          <w:szCs w:val="24"/>
        </w:rPr>
        <w:t>PURPOSE</w:t>
      </w:r>
      <w:r w:rsidRPr="000B3815">
        <w:rPr>
          <w:b/>
          <w:sz w:val="24"/>
          <w:szCs w:val="24"/>
        </w:rPr>
        <w:t>:</w:t>
      </w:r>
      <w:bookmarkEnd w:id="3"/>
    </w:p>
    <w:p w14:paraId="362C66A2" w14:textId="77777777" w:rsidR="000B3815" w:rsidRPr="000B3815" w:rsidRDefault="000B3815" w:rsidP="000B3815">
      <w:pPr>
        <w:pStyle w:val="Heading4"/>
        <w:keepNext/>
        <w:keepLines/>
        <w:numPr>
          <w:ilvl w:val="0"/>
          <w:numId w:val="7"/>
        </w:numPr>
        <w:spacing w:before="40" w:line="259" w:lineRule="auto"/>
        <w:rPr>
          <w:sz w:val="24"/>
          <w:szCs w:val="24"/>
        </w:rPr>
      </w:pPr>
      <w:r w:rsidRPr="000B3815">
        <w:rPr>
          <w:sz w:val="24"/>
          <w:szCs w:val="24"/>
        </w:rPr>
        <w:t xml:space="preserve">WHAT WE DO: </w:t>
      </w:r>
    </w:p>
    <w:p w14:paraId="606A2626" w14:textId="77777777" w:rsidR="000B3815" w:rsidRPr="000B3815" w:rsidRDefault="000B3815" w:rsidP="000B3815">
      <w:pPr>
        <w:numPr>
          <w:ilvl w:val="0"/>
          <w:numId w:val="4"/>
        </w:numPr>
        <w:spacing w:after="160" w:line="256" w:lineRule="auto"/>
        <w:contextualSpacing/>
        <w:rPr>
          <w:rFonts w:ascii="Arial" w:hAnsi="Arial" w:cs="Arial"/>
        </w:rPr>
      </w:pPr>
      <w:r w:rsidRPr="000B3815">
        <w:rPr>
          <w:rFonts w:ascii="Arial" w:hAnsi="Arial" w:cs="Arial"/>
        </w:rPr>
        <w:t>Person centered planning</w:t>
      </w:r>
    </w:p>
    <w:p w14:paraId="63465CB7" w14:textId="77777777" w:rsidR="000B3815" w:rsidRPr="000B3815" w:rsidRDefault="000B3815" w:rsidP="000B3815">
      <w:pPr>
        <w:numPr>
          <w:ilvl w:val="0"/>
          <w:numId w:val="4"/>
        </w:numPr>
        <w:spacing w:after="160" w:line="256" w:lineRule="auto"/>
        <w:contextualSpacing/>
        <w:rPr>
          <w:rFonts w:ascii="Arial" w:hAnsi="Arial" w:cs="Arial"/>
        </w:rPr>
      </w:pPr>
      <w:r w:rsidRPr="000B3815">
        <w:rPr>
          <w:rFonts w:ascii="Arial" w:hAnsi="Arial" w:cs="Arial"/>
        </w:rPr>
        <w:t>Deliver quality programs tailored to your individual requirements</w:t>
      </w:r>
    </w:p>
    <w:p w14:paraId="1D5FBB50" w14:textId="77777777" w:rsidR="000B3815" w:rsidRPr="000B3815" w:rsidRDefault="000B3815" w:rsidP="000B3815">
      <w:pPr>
        <w:numPr>
          <w:ilvl w:val="0"/>
          <w:numId w:val="4"/>
        </w:numPr>
        <w:spacing w:after="160" w:line="256" w:lineRule="auto"/>
        <w:contextualSpacing/>
        <w:rPr>
          <w:rFonts w:ascii="Arial" w:hAnsi="Arial" w:cs="Arial"/>
        </w:rPr>
      </w:pPr>
      <w:r w:rsidRPr="000B3815">
        <w:rPr>
          <w:rFonts w:ascii="Arial" w:hAnsi="Arial" w:cs="Arial"/>
        </w:rPr>
        <w:t>Work in partnership with you to achieve your goals</w:t>
      </w:r>
    </w:p>
    <w:p w14:paraId="7CA1B5F0" w14:textId="77777777" w:rsidR="000B3815" w:rsidRPr="000B3815" w:rsidRDefault="000B3815" w:rsidP="000B3815">
      <w:pPr>
        <w:numPr>
          <w:ilvl w:val="0"/>
          <w:numId w:val="4"/>
        </w:numPr>
        <w:spacing w:after="160" w:line="256" w:lineRule="auto"/>
        <w:contextualSpacing/>
        <w:rPr>
          <w:rFonts w:ascii="Arial" w:hAnsi="Arial" w:cs="Arial"/>
        </w:rPr>
      </w:pPr>
      <w:r w:rsidRPr="000B3815">
        <w:rPr>
          <w:rFonts w:ascii="Arial" w:hAnsi="Arial" w:cs="Arial"/>
        </w:rPr>
        <w:t>Keep you informed and involved</w:t>
      </w:r>
    </w:p>
    <w:p w14:paraId="62CDBC22" w14:textId="77777777" w:rsidR="000B3815" w:rsidRPr="000B3815" w:rsidRDefault="000B3815" w:rsidP="000B3815">
      <w:pPr>
        <w:numPr>
          <w:ilvl w:val="0"/>
          <w:numId w:val="4"/>
        </w:numPr>
        <w:spacing w:after="160" w:line="256" w:lineRule="auto"/>
        <w:contextualSpacing/>
        <w:rPr>
          <w:rFonts w:ascii="Arial" w:hAnsi="Arial" w:cs="Arial"/>
        </w:rPr>
      </w:pPr>
      <w:r w:rsidRPr="000B3815">
        <w:rPr>
          <w:rFonts w:ascii="Arial" w:hAnsi="Arial" w:cs="Arial"/>
        </w:rPr>
        <w:t>Listen and respond to your feedback and concerns</w:t>
      </w:r>
    </w:p>
    <w:p w14:paraId="09B75F9D" w14:textId="381AD70A" w:rsidR="000B3815" w:rsidRPr="000B3815" w:rsidRDefault="000B3815" w:rsidP="000B3815">
      <w:pPr>
        <w:numPr>
          <w:ilvl w:val="0"/>
          <w:numId w:val="4"/>
        </w:numPr>
        <w:spacing w:after="160" w:line="256" w:lineRule="auto"/>
        <w:contextualSpacing/>
        <w:rPr>
          <w:rFonts w:ascii="Arial" w:hAnsi="Arial" w:cs="Arial"/>
        </w:rPr>
      </w:pPr>
      <w:r w:rsidRPr="000B3815">
        <w:rPr>
          <w:rFonts w:ascii="Arial" w:hAnsi="Arial" w:cs="Arial"/>
        </w:rPr>
        <w:t>Enhance social, emotional, physical</w:t>
      </w:r>
      <w:r w:rsidR="00AA5037">
        <w:rPr>
          <w:rFonts w:ascii="Arial" w:hAnsi="Arial" w:cs="Arial"/>
        </w:rPr>
        <w:t>,</w:t>
      </w:r>
      <w:r w:rsidRPr="000B3815">
        <w:rPr>
          <w:rFonts w:ascii="Arial" w:hAnsi="Arial" w:cs="Arial"/>
        </w:rPr>
        <w:t xml:space="preserve"> intellectual skills</w:t>
      </w:r>
    </w:p>
    <w:p w14:paraId="5ADBB5CB" w14:textId="77777777" w:rsidR="000B3815" w:rsidRPr="000B3815" w:rsidRDefault="000B3815" w:rsidP="000B3815">
      <w:pPr>
        <w:numPr>
          <w:ilvl w:val="0"/>
          <w:numId w:val="4"/>
        </w:numPr>
        <w:spacing w:after="160" w:line="256" w:lineRule="auto"/>
        <w:contextualSpacing/>
        <w:rPr>
          <w:rFonts w:ascii="Arial" w:hAnsi="Arial" w:cs="Arial"/>
        </w:rPr>
      </w:pPr>
      <w:r w:rsidRPr="000B3815">
        <w:rPr>
          <w:rFonts w:ascii="Arial" w:hAnsi="Arial" w:cs="Arial"/>
        </w:rPr>
        <w:t>Increase resilience and independence</w:t>
      </w:r>
    </w:p>
    <w:p w14:paraId="39DA0995" w14:textId="77777777" w:rsidR="000B3815" w:rsidRPr="000B3815" w:rsidRDefault="000B3815" w:rsidP="000B3815">
      <w:pPr>
        <w:numPr>
          <w:ilvl w:val="0"/>
          <w:numId w:val="4"/>
        </w:numPr>
        <w:spacing w:after="160" w:line="256" w:lineRule="auto"/>
        <w:contextualSpacing/>
        <w:rPr>
          <w:rFonts w:ascii="Arial" w:hAnsi="Arial" w:cs="Arial"/>
        </w:rPr>
      </w:pPr>
      <w:r w:rsidRPr="000B3815">
        <w:rPr>
          <w:rFonts w:ascii="Arial" w:hAnsi="Arial" w:cs="Arial"/>
        </w:rPr>
        <w:t>Provide an inclusive yet diverse environment</w:t>
      </w:r>
    </w:p>
    <w:p w14:paraId="7CAE74FD" w14:textId="77777777" w:rsidR="000B3815" w:rsidRPr="000B3815" w:rsidRDefault="000B3815" w:rsidP="000B3815">
      <w:pPr>
        <w:numPr>
          <w:ilvl w:val="0"/>
          <w:numId w:val="4"/>
        </w:numPr>
        <w:spacing w:after="160" w:line="256" w:lineRule="auto"/>
        <w:contextualSpacing/>
        <w:rPr>
          <w:rFonts w:ascii="Arial" w:hAnsi="Arial" w:cs="Arial"/>
        </w:rPr>
      </w:pPr>
      <w:r w:rsidRPr="000B3815">
        <w:rPr>
          <w:rFonts w:ascii="Arial" w:hAnsi="Arial" w:cs="Arial"/>
        </w:rPr>
        <w:t>Provide approachable, supportive and professional staff</w:t>
      </w:r>
    </w:p>
    <w:p w14:paraId="4BCB0246" w14:textId="77777777" w:rsidR="000B3815" w:rsidRPr="000B3815" w:rsidRDefault="000B3815" w:rsidP="000B3815">
      <w:pPr>
        <w:spacing w:line="256" w:lineRule="auto"/>
        <w:ind w:left="1440"/>
        <w:contextualSpacing/>
        <w:rPr>
          <w:rFonts w:ascii="Arial" w:hAnsi="Arial" w:cs="Arial"/>
        </w:rPr>
      </w:pPr>
    </w:p>
    <w:p w14:paraId="462314B7" w14:textId="77777777" w:rsidR="000B3815" w:rsidRPr="000B3815" w:rsidRDefault="000B3815" w:rsidP="000B3815">
      <w:pPr>
        <w:numPr>
          <w:ilvl w:val="0"/>
          <w:numId w:val="1"/>
        </w:numPr>
        <w:autoSpaceDE w:val="0"/>
        <w:autoSpaceDN w:val="0"/>
        <w:adjustRightInd w:val="0"/>
        <w:spacing w:after="100" w:line="281" w:lineRule="atLeast"/>
        <w:contextualSpacing/>
        <w:rPr>
          <w:rFonts w:ascii="Arial" w:hAnsi="Arial" w:cs="Arial"/>
        </w:rPr>
      </w:pPr>
      <w:r w:rsidRPr="000B3815">
        <w:rPr>
          <w:rStyle w:val="Heading4Char"/>
          <w:sz w:val="24"/>
          <w:szCs w:val="24"/>
        </w:rPr>
        <w:t>WHO WE DO IT FOR:</w:t>
      </w:r>
      <w:r w:rsidRPr="000B3815">
        <w:rPr>
          <w:rFonts w:ascii="Arial" w:hAnsi="Arial" w:cs="Arial"/>
        </w:rPr>
        <w:t xml:space="preserve"> for </w:t>
      </w:r>
      <w:r w:rsidRPr="000B3815">
        <w:rPr>
          <w:rFonts w:ascii="Arial" w:eastAsia="Times New Roman" w:hAnsi="Arial" w:cs="Arial"/>
          <w:color w:val="2D2D2D"/>
          <w:lang w:val="en" w:eastAsia="en-AU"/>
        </w:rPr>
        <w:t xml:space="preserve">people of all abilities and the communities of South West Victoria </w:t>
      </w:r>
    </w:p>
    <w:p w14:paraId="4ADE8FCA" w14:textId="77777777" w:rsidR="000B3815" w:rsidRPr="000B3815" w:rsidRDefault="000B3815" w:rsidP="000B3815">
      <w:pPr>
        <w:autoSpaceDE w:val="0"/>
        <w:autoSpaceDN w:val="0"/>
        <w:adjustRightInd w:val="0"/>
        <w:spacing w:after="100" w:line="281" w:lineRule="atLeast"/>
        <w:ind w:left="720"/>
        <w:contextualSpacing/>
        <w:rPr>
          <w:rFonts w:ascii="Arial" w:hAnsi="Arial" w:cs="Arial"/>
        </w:rPr>
      </w:pPr>
    </w:p>
    <w:p w14:paraId="573F1405" w14:textId="77777777" w:rsidR="000B3815" w:rsidRPr="000B3815" w:rsidRDefault="000B3815" w:rsidP="000B3815">
      <w:pPr>
        <w:numPr>
          <w:ilvl w:val="0"/>
          <w:numId w:val="1"/>
        </w:numPr>
        <w:autoSpaceDE w:val="0"/>
        <w:autoSpaceDN w:val="0"/>
        <w:adjustRightInd w:val="0"/>
        <w:spacing w:after="100" w:line="281" w:lineRule="atLeast"/>
        <w:contextualSpacing/>
        <w:rPr>
          <w:rFonts w:ascii="Arial" w:hAnsi="Arial" w:cs="Arial"/>
        </w:rPr>
      </w:pPr>
      <w:r w:rsidRPr="000B3815">
        <w:rPr>
          <w:rStyle w:val="Heading4Char"/>
          <w:sz w:val="24"/>
          <w:szCs w:val="24"/>
        </w:rPr>
        <w:t>HOW WE DO IT:</w:t>
      </w:r>
      <w:r w:rsidRPr="000B3815">
        <w:rPr>
          <w:rFonts w:ascii="Arial" w:hAnsi="Arial" w:cs="Arial"/>
        </w:rPr>
        <w:t xml:space="preserve"> respectfully, collaboratively, creatively, flexibly </w:t>
      </w:r>
    </w:p>
    <w:p w14:paraId="29EFE347" w14:textId="77777777" w:rsidR="000B3815" w:rsidRPr="000B3815" w:rsidRDefault="000B3815" w:rsidP="000B3815">
      <w:pPr>
        <w:autoSpaceDE w:val="0"/>
        <w:autoSpaceDN w:val="0"/>
        <w:adjustRightInd w:val="0"/>
        <w:spacing w:after="100" w:line="281" w:lineRule="atLeast"/>
        <w:contextualSpacing/>
        <w:rPr>
          <w:rFonts w:ascii="Arial" w:hAnsi="Arial" w:cs="Arial"/>
        </w:rPr>
      </w:pPr>
    </w:p>
    <w:p w14:paraId="72EEDE00" w14:textId="77777777" w:rsidR="000B3815" w:rsidRDefault="000B3815" w:rsidP="000B3815">
      <w:pPr>
        <w:pStyle w:val="Heading3"/>
        <w:rPr>
          <w:b/>
          <w:sz w:val="24"/>
          <w:szCs w:val="24"/>
        </w:rPr>
      </w:pPr>
      <w:bookmarkStart w:id="4" w:name="_Toc29904098"/>
      <w:r w:rsidRPr="000B3815">
        <w:rPr>
          <w:rStyle w:val="Heading3Char"/>
          <w:sz w:val="24"/>
          <w:szCs w:val="24"/>
        </w:rPr>
        <w:t xml:space="preserve">SOUTH WEST DISABILITY SERVICES </w:t>
      </w:r>
      <w:r w:rsidRPr="000B3815">
        <w:rPr>
          <w:rStyle w:val="Heading3Char"/>
          <w:b/>
          <w:sz w:val="24"/>
          <w:szCs w:val="24"/>
        </w:rPr>
        <w:t>VALUES</w:t>
      </w:r>
      <w:r w:rsidRPr="000B3815">
        <w:rPr>
          <w:b/>
          <w:sz w:val="24"/>
          <w:szCs w:val="24"/>
        </w:rPr>
        <w:t>:</w:t>
      </w:r>
      <w:bookmarkEnd w:id="4"/>
    </w:p>
    <w:p w14:paraId="0565E8CB" w14:textId="77777777" w:rsidR="000B3815" w:rsidRPr="000B3815" w:rsidRDefault="000B3815" w:rsidP="000B3815"/>
    <w:p w14:paraId="50C7A394" w14:textId="55848CB5" w:rsidR="000B3815" w:rsidRPr="000B3815" w:rsidRDefault="00AA5037" w:rsidP="000B3815">
      <w:pPr>
        <w:numPr>
          <w:ilvl w:val="0"/>
          <w:numId w:val="2"/>
        </w:numPr>
        <w:autoSpaceDE w:val="0"/>
        <w:autoSpaceDN w:val="0"/>
        <w:adjustRightInd w:val="0"/>
        <w:contextualSpacing/>
        <w:rPr>
          <w:rFonts w:ascii="Arial" w:eastAsia="Times New Roman" w:hAnsi="Arial" w:cs="Arial"/>
          <w:color w:val="2D2D2D"/>
          <w:lang w:val="en" w:eastAsia="en-AU"/>
        </w:rPr>
      </w:pPr>
      <w:r>
        <w:rPr>
          <w:rStyle w:val="Heading4Char"/>
          <w:sz w:val="24"/>
          <w:szCs w:val="24"/>
        </w:rPr>
        <w:t>INEGRITY AND IMPART</w:t>
      </w:r>
      <w:r w:rsidR="000B3815" w:rsidRPr="000B3815">
        <w:rPr>
          <w:rStyle w:val="Heading4Char"/>
          <w:sz w:val="24"/>
          <w:szCs w:val="24"/>
        </w:rPr>
        <w:t>IALITY</w:t>
      </w:r>
      <w:r w:rsidR="000B3815" w:rsidRPr="000B3815">
        <w:rPr>
          <w:rFonts w:ascii="Arial" w:hAnsi="Arial" w:cs="Arial"/>
        </w:rPr>
        <w:t>:</w:t>
      </w:r>
    </w:p>
    <w:p w14:paraId="15DB4F17" w14:textId="77777777" w:rsidR="000B3815" w:rsidRPr="000B3815" w:rsidRDefault="000B3815" w:rsidP="000B3815">
      <w:pPr>
        <w:numPr>
          <w:ilvl w:val="0"/>
          <w:numId w:val="5"/>
        </w:numPr>
        <w:tabs>
          <w:tab w:val="left" w:pos="1843"/>
        </w:tabs>
        <w:ind w:right="300" w:firstLine="698"/>
        <w:rPr>
          <w:rFonts w:ascii="Arial" w:eastAsia="Times New Roman" w:hAnsi="Arial" w:cs="Arial"/>
          <w:color w:val="2D2D2D"/>
          <w:lang w:val="en" w:eastAsia="en-AU"/>
        </w:rPr>
      </w:pPr>
      <w:r w:rsidRPr="000B3815">
        <w:rPr>
          <w:rFonts w:ascii="Arial" w:eastAsia="Times New Roman" w:hAnsi="Arial" w:cs="Arial"/>
          <w:color w:val="2D2D2D"/>
          <w:lang w:val="en" w:eastAsia="en-AU"/>
        </w:rPr>
        <w:t>We are transparent and ethical in all that we do, every day</w:t>
      </w:r>
    </w:p>
    <w:p w14:paraId="1975F588" w14:textId="77777777" w:rsidR="000B3815" w:rsidRPr="000B3815" w:rsidRDefault="000B3815" w:rsidP="000B3815">
      <w:pPr>
        <w:autoSpaceDE w:val="0"/>
        <w:autoSpaceDN w:val="0"/>
        <w:adjustRightInd w:val="0"/>
        <w:spacing w:after="100" w:line="281" w:lineRule="atLeast"/>
        <w:ind w:left="1440"/>
        <w:contextualSpacing/>
        <w:rPr>
          <w:rFonts w:ascii="Arial" w:hAnsi="Arial" w:cs="Arial"/>
        </w:rPr>
      </w:pPr>
    </w:p>
    <w:p w14:paraId="5D592384" w14:textId="77777777" w:rsidR="000B3815" w:rsidRPr="000B3815" w:rsidRDefault="000B3815" w:rsidP="000B3815">
      <w:pPr>
        <w:numPr>
          <w:ilvl w:val="0"/>
          <w:numId w:val="2"/>
        </w:numPr>
        <w:autoSpaceDE w:val="0"/>
        <w:autoSpaceDN w:val="0"/>
        <w:adjustRightInd w:val="0"/>
        <w:spacing w:after="100" w:line="281" w:lineRule="atLeast"/>
        <w:contextualSpacing/>
        <w:rPr>
          <w:rFonts w:ascii="Arial" w:hAnsi="Arial" w:cs="Arial"/>
        </w:rPr>
      </w:pPr>
      <w:r w:rsidRPr="000B3815">
        <w:rPr>
          <w:rStyle w:val="Heading4Char"/>
          <w:sz w:val="24"/>
          <w:szCs w:val="24"/>
        </w:rPr>
        <w:t>RESPECT &amp; HUMAN RIGHTS</w:t>
      </w:r>
      <w:r w:rsidRPr="000B3815">
        <w:rPr>
          <w:rFonts w:ascii="Arial" w:hAnsi="Arial" w:cs="Arial"/>
        </w:rPr>
        <w:t>:</w:t>
      </w:r>
    </w:p>
    <w:p w14:paraId="3FB4793D" w14:textId="77777777" w:rsidR="000B3815" w:rsidRPr="000B3815" w:rsidRDefault="000B3815" w:rsidP="000B3815">
      <w:pPr>
        <w:numPr>
          <w:ilvl w:val="1"/>
          <w:numId w:val="2"/>
        </w:numPr>
        <w:tabs>
          <w:tab w:val="left" w:pos="1843"/>
        </w:tabs>
        <w:autoSpaceDE w:val="0"/>
        <w:autoSpaceDN w:val="0"/>
        <w:adjustRightInd w:val="0"/>
        <w:spacing w:after="100" w:line="281" w:lineRule="atLeast"/>
        <w:ind w:hanging="22"/>
        <w:contextualSpacing/>
        <w:rPr>
          <w:rFonts w:ascii="Arial" w:hAnsi="Arial" w:cs="Arial"/>
        </w:rPr>
      </w:pPr>
      <w:r w:rsidRPr="000B3815">
        <w:rPr>
          <w:rFonts w:ascii="Arial" w:hAnsi="Arial" w:cs="Arial"/>
        </w:rPr>
        <w:t>We demonstrate trust, understanding and embrace diversity</w:t>
      </w:r>
    </w:p>
    <w:p w14:paraId="099BDD6C" w14:textId="77777777" w:rsidR="000B3815" w:rsidRPr="000B3815" w:rsidRDefault="000B3815" w:rsidP="000B3815">
      <w:pPr>
        <w:autoSpaceDE w:val="0"/>
        <w:autoSpaceDN w:val="0"/>
        <w:adjustRightInd w:val="0"/>
        <w:spacing w:after="100" w:line="281" w:lineRule="atLeast"/>
        <w:ind w:left="720"/>
        <w:contextualSpacing/>
        <w:rPr>
          <w:rFonts w:ascii="Arial" w:hAnsi="Arial" w:cs="Arial"/>
        </w:rPr>
      </w:pPr>
    </w:p>
    <w:p w14:paraId="3B8A3DEB" w14:textId="77777777" w:rsidR="000B3815" w:rsidRPr="000B3815" w:rsidRDefault="000B3815" w:rsidP="000B3815">
      <w:pPr>
        <w:numPr>
          <w:ilvl w:val="0"/>
          <w:numId w:val="2"/>
        </w:numPr>
        <w:autoSpaceDE w:val="0"/>
        <w:autoSpaceDN w:val="0"/>
        <w:adjustRightInd w:val="0"/>
        <w:spacing w:after="100" w:line="281" w:lineRule="atLeast"/>
        <w:contextualSpacing/>
        <w:rPr>
          <w:rFonts w:ascii="Arial" w:hAnsi="Arial" w:cs="Arial"/>
        </w:rPr>
      </w:pPr>
      <w:r w:rsidRPr="000B3815">
        <w:rPr>
          <w:rStyle w:val="Heading4Char"/>
          <w:sz w:val="24"/>
          <w:szCs w:val="24"/>
        </w:rPr>
        <w:t>LEADERSHIP</w:t>
      </w:r>
      <w:r w:rsidRPr="000B3815">
        <w:rPr>
          <w:rFonts w:ascii="Arial" w:hAnsi="Arial" w:cs="Arial"/>
        </w:rPr>
        <w:t>:</w:t>
      </w:r>
    </w:p>
    <w:p w14:paraId="4176375D" w14:textId="77777777" w:rsidR="000B3815" w:rsidRPr="000B3815" w:rsidRDefault="000B3815" w:rsidP="000B3815">
      <w:pPr>
        <w:numPr>
          <w:ilvl w:val="0"/>
          <w:numId w:val="3"/>
        </w:numPr>
        <w:tabs>
          <w:tab w:val="left" w:pos="1418"/>
        </w:tabs>
        <w:spacing w:after="160" w:line="256" w:lineRule="auto"/>
        <w:ind w:left="1843" w:hanging="425"/>
        <w:contextualSpacing/>
        <w:rPr>
          <w:rFonts w:ascii="Arial" w:hAnsi="Arial" w:cs="Arial"/>
        </w:rPr>
      </w:pPr>
      <w:r w:rsidRPr="000B3815">
        <w:rPr>
          <w:rFonts w:ascii="Arial" w:hAnsi="Arial" w:cs="Arial"/>
        </w:rPr>
        <w:t>We will be forward thinking, collaborative and inspirational</w:t>
      </w:r>
    </w:p>
    <w:p w14:paraId="6F36C033" w14:textId="77777777" w:rsidR="000B3815" w:rsidRPr="000B3815" w:rsidRDefault="000B3815" w:rsidP="000B3815">
      <w:pPr>
        <w:tabs>
          <w:tab w:val="left" w:pos="1418"/>
        </w:tabs>
        <w:spacing w:after="160" w:line="256" w:lineRule="auto"/>
        <w:contextualSpacing/>
        <w:rPr>
          <w:rFonts w:ascii="Arial" w:hAnsi="Arial" w:cs="Arial"/>
        </w:rPr>
      </w:pPr>
    </w:p>
    <w:p w14:paraId="2278676E" w14:textId="77777777" w:rsidR="000B3815" w:rsidRPr="000B3815" w:rsidRDefault="000B3815" w:rsidP="000B3815">
      <w:pPr>
        <w:numPr>
          <w:ilvl w:val="0"/>
          <w:numId w:val="2"/>
        </w:numPr>
        <w:autoSpaceDE w:val="0"/>
        <w:autoSpaceDN w:val="0"/>
        <w:adjustRightInd w:val="0"/>
        <w:spacing w:after="100" w:line="281" w:lineRule="atLeast"/>
        <w:contextualSpacing/>
        <w:rPr>
          <w:rFonts w:ascii="Arial" w:hAnsi="Arial" w:cs="Arial"/>
        </w:rPr>
      </w:pPr>
      <w:r w:rsidRPr="000B3815">
        <w:rPr>
          <w:rStyle w:val="Heading4Char"/>
          <w:sz w:val="24"/>
          <w:szCs w:val="24"/>
        </w:rPr>
        <w:t>ACCOUNTABILITY</w:t>
      </w:r>
      <w:r w:rsidRPr="000B3815">
        <w:rPr>
          <w:rFonts w:ascii="Arial" w:hAnsi="Arial" w:cs="Arial"/>
        </w:rPr>
        <w:t>:</w:t>
      </w:r>
    </w:p>
    <w:p w14:paraId="0024A707" w14:textId="77777777" w:rsidR="000B3815" w:rsidRPr="000B3815" w:rsidRDefault="000B3815" w:rsidP="000B3815">
      <w:pPr>
        <w:numPr>
          <w:ilvl w:val="0"/>
          <w:numId w:val="3"/>
        </w:numPr>
        <w:tabs>
          <w:tab w:val="left" w:pos="1418"/>
        </w:tabs>
        <w:spacing w:after="160" w:line="256" w:lineRule="auto"/>
        <w:ind w:left="1843" w:hanging="425"/>
        <w:contextualSpacing/>
        <w:rPr>
          <w:rFonts w:ascii="Arial" w:hAnsi="Arial" w:cs="Arial"/>
        </w:rPr>
      </w:pPr>
      <w:r w:rsidRPr="000B3815">
        <w:rPr>
          <w:rFonts w:ascii="Arial" w:hAnsi="Arial" w:cs="Arial"/>
        </w:rPr>
        <w:t>We take ownership of our actions and deliver on our promises</w:t>
      </w:r>
    </w:p>
    <w:p w14:paraId="192876A3" w14:textId="77777777" w:rsidR="000B3815" w:rsidRPr="000B3815" w:rsidRDefault="000B3815" w:rsidP="000B3815">
      <w:pPr>
        <w:tabs>
          <w:tab w:val="left" w:pos="1418"/>
        </w:tabs>
        <w:spacing w:after="160" w:line="256" w:lineRule="auto"/>
        <w:contextualSpacing/>
        <w:rPr>
          <w:rFonts w:ascii="Arial" w:hAnsi="Arial" w:cs="Arial"/>
        </w:rPr>
      </w:pPr>
    </w:p>
    <w:p w14:paraId="405BFC72" w14:textId="77777777" w:rsidR="000B3815" w:rsidRPr="000B3815" w:rsidRDefault="000B3815" w:rsidP="000B3815">
      <w:pPr>
        <w:numPr>
          <w:ilvl w:val="0"/>
          <w:numId w:val="2"/>
        </w:numPr>
        <w:autoSpaceDE w:val="0"/>
        <w:autoSpaceDN w:val="0"/>
        <w:adjustRightInd w:val="0"/>
        <w:spacing w:after="100" w:line="281" w:lineRule="atLeast"/>
        <w:contextualSpacing/>
        <w:rPr>
          <w:rFonts w:ascii="Arial" w:hAnsi="Arial" w:cs="Arial"/>
        </w:rPr>
      </w:pPr>
      <w:r w:rsidRPr="000B3815">
        <w:rPr>
          <w:rStyle w:val="Heading4Char"/>
          <w:sz w:val="24"/>
          <w:szCs w:val="24"/>
        </w:rPr>
        <w:t>RESPONSIVENESS</w:t>
      </w:r>
      <w:r w:rsidRPr="000B3815">
        <w:rPr>
          <w:rFonts w:ascii="Arial" w:hAnsi="Arial" w:cs="Arial"/>
        </w:rPr>
        <w:t>:</w:t>
      </w:r>
    </w:p>
    <w:p w14:paraId="23F07039" w14:textId="77777777" w:rsidR="000B3815" w:rsidRPr="000B3815" w:rsidRDefault="000B3815" w:rsidP="000B3815">
      <w:pPr>
        <w:numPr>
          <w:ilvl w:val="0"/>
          <w:numId w:val="3"/>
        </w:numPr>
        <w:tabs>
          <w:tab w:val="left" w:pos="1418"/>
        </w:tabs>
        <w:spacing w:after="160" w:line="256" w:lineRule="auto"/>
        <w:ind w:left="1843" w:hanging="425"/>
        <w:contextualSpacing/>
        <w:rPr>
          <w:rFonts w:ascii="Arial" w:hAnsi="Arial" w:cs="Arial"/>
        </w:rPr>
      </w:pPr>
      <w:r w:rsidRPr="000B3815">
        <w:rPr>
          <w:rFonts w:ascii="Arial" w:hAnsi="Arial" w:cs="Arial"/>
        </w:rPr>
        <w:t>We will deliver and respond with care</w:t>
      </w:r>
    </w:p>
    <w:p w14:paraId="5A0DF959" w14:textId="77777777" w:rsidR="000B3815" w:rsidRPr="000B3815" w:rsidRDefault="000B3815" w:rsidP="000B3815">
      <w:pPr>
        <w:tabs>
          <w:tab w:val="left" w:pos="1418"/>
        </w:tabs>
        <w:spacing w:after="160" w:line="256" w:lineRule="auto"/>
        <w:contextualSpacing/>
        <w:rPr>
          <w:rFonts w:ascii="Arial" w:hAnsi="Arial" w:cs="Arial"/>
        </w:rPr>
      </w:pPr>
    </w:p>
    <w:p w14:paraId="6AAF48BA" w14:textId="77777777" w:rsidR="000B3815" w:rsidRPr="00AA5037" w:rsidRDefault="000B3815" w:rsidP="000B3815">
      <w:pPr>
        <w:pStyle w:val="Heading1"/>
        <w:rPr>
          <w:color w:val="17365D" w:themeColor="text2" w:themeShade="BF"/>
          <w:sz w:val="24"/>
          <w:szCs w:val="24"/>
        </w:rPr>
      </w:pPr>
      <w:bookmarkStart w:id="5" w:name="_Toc29904099"/>
      <w:r w:rsidRPr="00AA5037">
        <w:rPr>
          <w:color w:val="17365D" w:themeColor="text2" w:themeShade="BF"/>
          <w:sz w:val="24"/>
          <w:szCs w:val="24"/>
        </w:rPr>
        <w:t xml:space="preserve">HOW CAN </w:t>
      </w:r>
      <w:r w:rsidRPr="00AA5037">
        <w:rPr>
          <w:rStyle w:val="Heading3Char"/>
          <w:color w:val="17365D" w:themeColor="text2" w:themeShade="BF"/>
          <w:sz w:val="24"/>
          <w:szCs w:val="24"/>
        </w:rPr>
        <w:t xml:space="preserve">SOUTH WEST DISABILITY SERVICES </w:t>
      </w:r>
      <w:r w:rsidRPr="00AA5037">
        <w:rPr>
          <w:color w:val="17365D" w:themeColor="text2" w:themeShade="BF"/>
          <w:sz w:val="24"/>
          <w:szCs w:val="24"/>
        </w:rPr>
        <w:t>ASSIST YOU?</w:t>
      </w:r>
      <w:bookmarkEnd w:id="5"/>
    </w:p>
    <w:p w14:paraId="6186060C" w14:textId="77777777" w:rsidR="000B3815" w:rsidRPr="000B3815" w:rsidRDefault="000B3815" w:rsidP="000B3815">
      <w:pPr>
        <w:rPr>
          <w:rFonts w:ascii="Arial" w:hAnsi="Arial" w:cs="Arial"/>
        </w:rPr>
      </w:pPr>
    </w:p>
    <w:p w14:paraId="6DA2EB93" w14:textId="77777777" w:rsidR="000B3815" w:rsidRPr="000B3815" w:rsidRDefault="000B3815" w:rsidP="000B3815">
      <w:pPr>
        <w:pStyle w:val="Heading2"/>
        <w:rPr>
          <w:rStyle w:val="Sub2"/>
          <w:rFonts w:ascii="Arial" w:hAnsi="Arial" w:cs="Arial"/>
          <w:b w:val="0"/>
          <w:bCs w:val="0"/>
          <w:color w:val="365F91" w:themeColor="accent1" w:themeShade="BF"/>
          <w:sz w:val="24"/>
          <w:szCs w:val="24"/>
        </w:rPr>
      </w:pPr>
      <w:bookmarkStart w:id="6" w:name="_Toc29904100"/>
      <w:r w:rsidRPr="000B3815">
        <w:rPr>
          <w:rStyle w:val="Sub2"/>
          <w:rFonts w:ascii="Arial" w:hAnsi="Arial" w:cs="Arial"/>
          <w:color w:val="365F91" w:themeColor="accent1" w:themeShade="BF"/>
          <w:sz w:val="24"/>
          <w:szCs w:val="24"/>
        </w:rPr>
        <w:t>NDIS Supports</w:t>
      </w:r>
      <w:bookmarkEnd w:id="6"/>
    </w:p>
    <w:p w14:paraId="1E3451DA" w14:textId="77777777" w:rsidR="000B3815" w:rsidRPr="000B3815" w:rsidRDefault="000B3815" w:rsidP="000B3815">
      <w:pPr>
        <w:pStyle w:val="BasicParagraph"/>
        <w:suppressAutoHyphens/>
        <w:ind w:left="720"/>
        <w:rPr>
          <w:rStyle w:val="Sub2"/>
          <w:rFonts w:ascii="Arial" w:hAnsi="Arial" w:cs="Arial"/>
          <w:b w:val="0"/>
          <w:bCs w:val="0"/>
          <w:color w:val="auto"/>
          <w:sz w:val="24"/>
          <w:szCs w:val="24"/>
        </w:rPr>
      </w:pPr>
    </w:p>
    <w:p w14:paraId="5834DDF4" w14:textId="77777777" w:rsidR="000B3815" w:rsidRPr="000B3815" w:rsidRDefault="000B3815" w:rsidP="000B3815">
      <w:pPr>
        <w:pStyle w:val="BasicParagraph"/>
        <w:suppressAutoHyphens/>
        <w:ind w:left="284"/>
        <w:rPr>
          <w:rStyle w:val="Sub2"/>
          <w:rFonts w:ascii="Arial" w:hAnsi="Arial" w:cs="Arial"/>
          <w:b w:val="0"/>
          <w:bCs w:val="0"/>
          <w:color w:val="auto"/>
          <w:sz w:val="24"/>
          <w:szCs w:val="24"/>
        </w:rPr>
      </w:pPr>
      <w:r w:rsidRPr="000B3815">
        <w:rPr>
          <w:rStyle w:val="Sub2"/>
          <w:rFonts w:ascii="Arial" w:hAnsi="Arial" w:cs="Arial"/>
          <w:b w:val="0"/>
          <w:color w:val="auto"/>
          <w:sz w:val="24"/>
          <w:szCs w:val="24"/>
        </w:rPr>
        <w:t xml:space="preserve">South West Disability Services and TAFE </w:t>
      </w:r>
      <w:proofErr w:type="spellStart"/>
      <w:r w:rsidRPr="000B3815">
        <w:rPr>
          <w:rStyle w:val="Sub2"/>
          <w:rFonts w:ascii="Arial" w:hAnsi="Arial" w:cs="Arial"/>
          <w:b w:val="0"/>
          <w:color w:val="auto"/>
          <w:sz w:val="24"/>
          <w:szCs w:val="24"/>
        </w:rPr>
        <w:t>recognises</w:t>
      </w:r>
      <w:proofErr w:type="spellEnd"/>
      <w:r w:rsidRPr="000B3815">
        <w:rPr>
          <w:rStyle w:val="Sub2"/>
          <w:rFonts w:ascii="Arial" w:hAnsi="Arial" w:cs="Arial"/>
          <w:b w:val="0"/>
          <w:color w:val="auto"/>
          <w:sz w:val="24"/>
          <w:szCs w:val="24"/>
        </w:rPr>
        <w:t xml:space="preserve"> the role for mainstream services in the disability sector and the need for greater supports to enable optimum access and inclusion. As a mainstream </w:t>
      </w:r>
      <w:proofErr w:type="spellStart"/>
      <w:r w:rsidRPr="000B3815">
        <w:rPr>
          <w:rStyle w:val="Sub2"/>
          <w:rFonts w:ascii="Arial" w:hAnsi="Arial" w:cs="Arial"/>
          <w:b w:val="0"/>
          <w:color w:val="auto"/>
          <w:sz w:val="24"/>
          <w:szCs w:val="24"/>
        </w:rPr>
        <w:t>organisation</w:t>
      </w:r>
      <w:proofErr w:type="spellEnd"/>
      <w:r w:rsidRPr="000B3815">
        <w:rPr>
          <w:rStyle w:val="Sub2"/>
          <w:rFonts w:ascii="Arial" w:hAnsi="Arial" w:cs="Arial"/>
          <w:b w:val="0"/>
          <w:color w:val="auto"/>
          <w:sz w:val="24"/>
          <w:szCs w:val="24"/>
        </w:rPr>
        <w:t xml:space="preserve"> South West TAFE are registered and skilled to provide supports to individuals with mental health conditions and disability through the National Disability Insurance </w:t>
      </w:r>
      <w:r w:rsidRPr="000B3815">
        <w:rPr>
          <w:rStyle w:val="Sub2"/>
          <w:rFonts w:ascii="Arial" w:hAnsi="Arial" w:cs="Arial"/>
          <w:b w:val="0"/>
          <w:color w:val="auto"/>
          <w:sz w:val="24"/>
          <w:szCs w:val="24"/>
        </w:rPr>
        <w:lastRenderedPageBreak/>
        <w:t xml:space="preserve">Scheme (NDIS). </w:t>
      </w:r>
      <w:r w:rsidRPr="000B3815">
        <w:rPr>
          <w:rFonts w:ascii="Arial" w:hAnsi="Arial" w:cs="Arial"/>
          <w:bCs/>
        </w:rPr>
        <w:t xml:space="preserve">Participants also have the opportunity to </w:t>
      </w:r>
      <w:proofErr w:type="spellStart"/>
      <w:r w:rsidRPr="000B3815">
        <w:rPr>
          <w:rFonts w:ascii="Arial" w:hAnsi="Arial" w:cs="Arial"/>
          <w:bCs/>
        </w:rPr>
        <w:t>utilise</w:t>
      </w:r>
      <w:proofErr w:type="spellEnd"/>
      <w:r w:rsidRPr="000B3815">
        <w:rPr>
          <w:rFonts w:ascii="Arial" w:hAnsi="Arial" w:cs="Arial"/>
          <w:bCs/>
        </w:rPr>
        <w:t xml:space="preserve"> any other state or federal funding (</w:t>
      </w:r>
      <w:proofErr w:type="spellStart"/>
      <w:r w:rsidRPr="000B3815">
        <w:rPr>
          <w:rFonts w:ascii="Arial" w:hAnsi="Arial" w:cs="Arial"/>
          <w:bCs/>
        </w:rPr>
        <w:t>eg.</w:t>
      </w:r>
      <w:proofErr w:type="spellEnd"/>
      <w:r w:rsidRPr="000B3815">
        <w:rPr>
          <w:rFonts w:ascii="Arial" w:hAnsi="Arial" w:cs="Arial"/>
          <w:bCs/>
        </w:rPr>
        <w:t xml:space="preserve"> TAC, DHHS) to assist them to access supports.</w:t>
      </w:r>
    </w:p>
    <w:p w14:paraId="7F33B799" w14:textId="77777777" w:rsidR="000B3815" w:rsidRPr="000B3815" w:rsidRDefault="000B3815" w:rsidP="000B3815">
      <w:pPr>
        <w:pStyle w:val="BasicParagraph"/>
        <w:suppressAutoHyphens/>
        <w:ind w:left="284"/>
        <w:rPr>
          <w:rStyle w:val="Sub2"/>
          <w:rFonts w:ascii="Arial" w:hAnsi="Arial" w:cs="Arial"/>
          <w:b w:val="0"/>
          <w:bCs w:val="0"/>
          <w:color w:val="auto"/>
          <w:sz w:val="24"/>
          <w:szCs w:val="24"/>
        </w:rPr>
      </w:pPr>
    </w:p>
    <w:p w14:paraId="7E17603D" w14:textId="1F026BFB" w:rsidR="000B3815" w:rsidRPr="000B3815" w:rsidRDefault="000B3815" w:rsidP="000B3815">
      <w:pPr>
        <w:pStyle w:val="BasicParagraph"/>
        <w:suppressAutoHyphens/>
        <w:ind w:left="284"/>
        <w:rPr>
          <w:rStyle w:val="Sub2"/>
          <w:rFonts w:ascii="Arial" w:hAnsi="Arial" w:cs="Arial"/>
          <w:b w:val="0"/>
          <w:bCs w:val="0"/>
          <w:color w:val="auto"/>
          <w:sz w:val="24"/>
          <w:szCs w:val="24"/>
        </w:rPr>
      </w:pPr>
      <w:r w:rsidRPr="000B3815">
        <w:rPr>
          <w:rStyle w:val="Sub2"/>
          <w:rFonts w:ascii="Arial" w:hAnsi="Arial" w:cs="Arial"/>
          <w:color w:val="auto"/>
          <w:sz w:val="24"/>
          <w:szCs w:val="24"/>
        </w:rPr>
        <w:t xml:space="preserve">Our ambition is to partner with people of all abilities and their communities to create life enhancing opportunities. </w:t>
      </w:r>
      <w:r w:rsidRPr="000B3815">
        <w:rPr>
          <w:rStyle w:val="Sub2"/>
          <w:rFonts w:ascii="Arial" w:hAnsi="Arial" w:cs="Arial"/>
          <w:b w:val="0"/>
          <w:color w:val="auto"/>
          <w:sz w:val="24"/>
          <w:szCs w:val="24"/>
        </w:rPr>
        <w:t xml:space="preserve">One of the ways we do this </w:t>
      </w:r>
      <w:r w:rsidR="00AA5037">
        <w:rPr>
          <w:rStyle w:val="Sub2"/>
          <w:rFonts w:ascii="Arial" w:hAnsi="Arial" w:cs="Arial"/>
          <w:b w:val="0"/>
          <w:color w:val="auto"/>
          <w:sz w:val="24"/>
          <w:szCs w:val="24"/>
        </w:rPr>
        <w:t xml:space="preserve">is </w:t>
      </w:r>
      <w:r w:rsidRPr="000B3815">
        <w:rPr>
          <w:rStyle w:val="Sub2"/>
          <w:rFonts w:ascii="Arial" w:hAnsi="Arial" w:cs="Arial"/>
          <w:b w:val="0"/>
          <w:color w:val="auto"/>
          <w:sz w:val="24"/>
          <w:szCs w:val="24"/>
        </w:rPr>
        <w:t>by providing supports under the NDIS that are available to individuals in the communities of South West Victoria.</w:t>
      </w:r>
    </w:p>
    <w:p w14:paraId="61D40782" w14:textId="77777777" w:rsidR="000B3815" w:rsidRPr="000B3815" w:rsidRDefault="000B3815" w:rsidP="000B3815">
      <w:pPr>
        <w:pStyle w:val="BasicParagraph"/>
        <w:suppressAutoHyphens/>
        <w:ind w:left="284"/>
        <w:rPr>
          <w:rStyle w:val="Sub2"/>
          <w:rFonts w:ascii="Arial" w:hAnsi="Arial" w:cs="Arial"/>
          <w:b w:val="0"/>
          <w:bCs w:val="0"/>
          <w:color w:val="auto"/>
          <w:sz w:val="24"/>
          <w:szCs w:val="24"/>
        </w:rPr>
      </w:pPr>
    </w:p>
    <w:p w14:paraId="1E30F01A" w14:textId="77777777" w:rsidR="000B3815" w:rsidRPr="000B3815" w:rsidRDefault="000B3815" w:rsidP="000B3815">
      <w:pPr>
        <w:pStyle w:val="BasicParagraph"/>
        <w:suppressAutoHyphens/>
        <w:ind w:left="284"/>
        <w:rPr>
          <w:rStyle w:val="Sub2"/>
          <w:rFonts w:ascii="Arial" w:hAnsi="Arial" w:cs="Arial"/>
          <w:b w:val="0"/>
          <w:color w:val="auto"/>
          <w:sz w:val="24"/>
          <w:szCs w:val="24"/>
        </w:rPr>
      </w:pPr>
      <w:r w:rsidRPr="000B3815">
        <w:rPr>
          <w:rStyle w:val="Sub2"/>
          <w:rFonts w:ascii="Arial" w:hAnsi="Arial" w:cs="Arial"/>
          <w:b w:val="0"/>
          <w:color w:val="auto"/>
          <w:sz w:val="24"/>
          <w:szCs w:val="24"/>
        </w:rPr>
        <w:t xml:space="preserve">Supports that South West Disability Services are registered to provide include: </w:t>
      </w:r>
    </w:p>
    <w:p w14:paraId="5677E22C" w14:textId="77777777" w:rsidR="000B3815" w:rsidRPr="000B3815" w:rsidRDefault="000B3815" w:rsidP="000B3815">
      <w:pPr>
        <w:pStyle w:val="BasicParagraph"/>
        <w:suppressAutoHyphens/>
        <w:ind w:left="284"/>
        <w:rPr>
          <w:rStyle w:val="Sub2"/>
          <w:rFonts w:ascii="Arial" w:hAnsi="Arial" w:cs="Arial"/>
          <w:color w:val="auto"/>
          <w:sz w:val="24"/>
          <w:szCs w:val="24"/>
        </w:rPr>
      </w:pPr>
    </w:p>
    <w:p w14:paraId="502C8BD3" w14:textId="77777777" w:rsidR="000B3815" w:rsidRPr="000B3815" w:rsidRDefault="000B3815" w:rsidP="000B3815">
      <w:pPr>
        <w:pStyle w:val="BasicParagraph"/>
        <w:suppressAutoHyphens/>
        <w:ind w:left="284"/>
        <w:rPr>
          <w:rStyle w:val="Sub2"/>
          <w:rFonts w:ascii="Arial" w:hAnsi="Arial" w:cs="Arial"/>
          <w:b w:val="0"/>
          <w:color w:val="auto"/>
          <w:sz w:val="24"/>
          <w:szCs w:val="24"/>
        </w:rPr>
      </w:pPr>
    </w:p>
    <w:p w14:paraId="57FCEF53" w14:textId="77777777" w:rsidR="000B3815" w:rsidRPr="000B3815" w:rsidRDefault="000B3815" w:rsidP="000B3815">
      <w:pPr>
        <w:pStyle w:val="Heading3"/>
        <w:rPr>
          <w:rStyle w:val="Sub2"/>
          <w:rFonts w:ascii="Arial" w:hAnsi="Arial" w:cs="Arial"/>
          <w:b w:val="0"/>
          <w:bCs w:val="0"/>
          <w:color w:val="243F60" w:themeColor="accent1" w:themeShade="7F"/>
          <w:sz w:val="24"/>
          <w:szCs w:val="24"/>
        </w:rPr>
      </w:pPr>
      <w:bookmarkStart w:id="7" w:name="_Toc29904101"/>
      <w:r w:rsidRPr="000B3815">
        <w:rPr>
          <w:rStyle w:val="Sub2"/>
          <w:rFonts w:ascii="Arial" w:hAnsi="Arial" w:cs="Arial"/>
          <w:color w:val="243F60" w:themeColor="accent1" w:themeShade="7F"/>
          <w:sz w:val="24"/>
          <w:szCs w:val="24"/>
        </w:rPr>
        <w:t>Core Supports</w:t>
      </w:r>
      <w:bookmarkEnd w:id="7"/>
      <w:r w:rsidRPr="000B3815">
        <w:rPr>
          <w:rStyle w:val="Sub2"/>
          <w:rFonts w:ascii="Arial" w:hAnsi="Arial" w:cs="Arial"/>
          <w:color w:val="243F60" w:themeColor="accent1" w:themeShade="7F"/>
          <w:sz w:val="24"/>
          <w:szCs w:val="24"/>
        </w:rPr>
        <w:t xml:space="preserve"> </w:t>
      </w:r>
    </w:p>
    <w:p w14:paraId="1D761C8B" w14:textId="77777777" w:rsidR="000B3815" w:rsidRPr="000B3815" w:rsidRDefault="000B3815" w:rsidP="000B3815">
      <w:pPr>
        <w:pStyle w:val="BasicParagraph"/>
        <w:suppressAutoHyphens/>
        <w:ind w:left="284"/>
        <w:rPr>
          <w:rStyle w:val="Sub2"/>
          <w:rFonts w:ascii="Arial" w:hAnsi="Arial" w:cs="Arial"/>
          <w:b w:val="0"/>
          <w:bCs w:val="0"/>
          <w:color w:val="auto"/>
          <w:sz w:val="24"/>
          <w:szCs w:val="24"/>
        </w:rPr>
      </w:pPr>
    </w:p>
    <w:p w14:paraId="5731CEB8" w14:textId="77777777" w:rsidR="000B3815" w:rsidRPr="000B3815" w:rsidRDefault="000B3815" w:rsidP="000B3815">
      <w:pPr>
        <w:pStyle w:val="BasicParagraph"/>
        <w:suppressAutoHyphens/>
        <w:ind w:left="284"/>
        <w:rPr>
          <w:rStyle w:val="Sub2"/>
          <w:rFonts w:ascii="Arial" w:hAnsi="Arial" w:cs="Arial"/>
          <w:b w:val="0"/>
          <w:bCs w:val="0"/>
          <w:color w:val="auto"/>
          <w:sz w:val="24"/>
          <w:szCs w:val="24"/>
        </w:rPr>
      </w:pPr>
      <w:r w:rsidRPr="000B3815">
        <w:rPr>
          <w:rStyle w:val="Sub2"/>
          <w:rFonts w:ascii="Arial" w:hAnsi="Arial" w:cs="Arial"/>
          <w:i/>
          <w:color w:val="365F91" w:themeColor="accent1" w:themeShade="BF"/>
          <w:sz w:val="24"/>
          <w:szCs w:val="24"/>
        </w:rPr>
        <w:t>Assistance with Social and Community Participation</w:t>
      </w:r>
      <w:r w:rsidRPr="000B3815">
        <w:rPr>
          <w:rStyle w:val="Sub2"/>
          <w:rFonts w:ascii="Arial" w:hAnsi="Arial" w:cs="Arial"/>
          <w:color w:val="365F91" w:themeColor="accent1" w:themeShade="BF"/>
          <w:sz w:val="24"/>
          <w:szCs w:val="24"/>
        </w:rPr>
        <w:t xml:space="preserve"> </w:t>
      </w:r>
      <w:r w:rsidRPr="000B3815">
        <w:rPr>
          <w:rStyle w:val="Sub2"/>
          <w:rFonts w:ascii="Arial" w:hAnsi="Arial" w:cs="Arial"/>
          <w:b w:val="0"/>
          <w:color w:val="auto"/>
          <w:sz w:val="24"/>
          <w:szCs w:val="24"/>
        </w:rPr>
        <w:t xml:space="preserve">(support category 1.04) </w:t>
      </w:r>
    </w:p>
    <w:p w14:paraId="2CD45AF6" w14:textId="77777777" w:rsidR="000B3815" w:rsidRPr="000B3815" w:rsidRDefault="000B3815" w:rsidP="000B3815">
      <w:pPr>
        <w:pStyle w:val="BasicParagraph"/>
        <w:suppressAutoHyphens/>
        <w:ind w:left="284"/>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Group supports to access TAFE and the greater community</w:t>
      </w:r>
    </w:p>
    <w:p w14:paraId="69B25B58" w14:textId="77777777" w:rsidR="000B3815" w:rsidRPr="000B3815" w:rsidRDefault="000B3815" w:rsidP="000B3815">
      <w:pPr>
        <w:pStyle w:val="BasicParagraph"/>
        <w:suppressAutoHyphens/>
        <w:ind w:left="284"/>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Individual support to access TAFE and the greater community</w:t>
      </w:r>
    </w:p>
    <w:p w14:paraId="7A671FD9" w14:textId="77777777" w:rsidR="000B3815" w:rsidRPr="000B3815" w:rsidRDefault="000B3815" w:rsidP="000B3815">
      <w:pPr>
        <w:pStyle w:val="BasicParagraph"/>
        <w:suppressAutoHyphens/>
        <w:ind w:left="284"/>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Camps</w:t>
      </w:r>
    </w:p>
    <w:p w14:paraId="613DC2B6" w14:textId="77777777" w:rsidR="000B3815" w:rsidRPr="000B3815" w:rsidRDefault="000B3815" w:rsidP="000B3815">
      <w:pPr>
        <w:pStyle w:val="BasicParagraph"/>
        <w:suppressAutoHyphens/>
        <w:ind w:left="284"/>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STRIVE HOLIDAY Program</w:t>
      </w:r>
    </w:p>
    <w:p w14:paraId="1963BC20" w14:textId="77777777" w:rsidR="000B3815" w:rsidRPr="000B3815" w:rsidRDefault="000B3815" w:rsidP="000B3815">
      <w:pPr>
        <w:pStyle w:val="BasicParagraph"/>
        <w:suppressAutoHyphens/>
        <w:ind w:left="284"/>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 xml:space="preserve">Social events (disco’s &amp; footy nights) </w:t>
      </w:r>
    </w:p>
    <w:p w14:paraId="2234E2B5" w14:textId="77777777" w:rsidR="000B3815" w:rsidRPr="000B3815" w:rsidRDefault="000B3815" w:rsidP="000B3815">
      <w:pPr>
        <w:pStyle w:val="BasicParagraph"/>
        <w:suppressAutoHyphens/>
        <w:ind w:left="360"/>
        <w:rPr>
          <w:rStyle w:val="Sub2"/>
          <w:rFonts w:ascii="Arial" w:hAnsi="Arial" w:cs="Arial"/>
          <w:b w:val="0"/>
          <w:bCs w:val="0"/>
          <w:color w:val="auto"/>
          <w:sz w:val="24"/>
          <w:szCs w:val="24"/>
        </w:rPr>
      </w:pPr>
    </w:p>
    <w:p w14:paraId="61E9ED61" w14:textId="77777777" w:rsidR="000B3815" w:rsidRPr="000B3815" w:rsidRDefault="000B3815" w:rsidP="000B3815">
      <w:pPr>
        <w:pStyle w:val="Heading3"/>
        <w:rPr>
          <w:rStyle w:val="Sub2"/>
          <w:rFonts w:ascii="Arial" w:hAnsi="Arial" w:cs="Arial"/>
          <w:b w:val="0"/>
          <w:bCs w:val="0"/>
          <w:color w:val="243F60" w:themeColor="accent1" w:themeShade="7F"/>
          <w:sz w:val="24"/>
          <w:szCs w:val="24"/>
        </w:rPr>
      </w:pPr>
      <w:bookmarkStart w:id="8" w:name="_Toc29904102"/>
      <w:r w:rsidRPr="000B3815">
        <w:rPr>
          <w:rStyle w:val="Sub2"/>
          <w:rFonts w:ascii="Arial" w:hAnsi="Arial" w:cs="Arial"/>
          <w:color w:val="243F60" w:themeColor="accent1" w:themeShade="7F"/>
          <w:sz w:val="24"/>
          <w:szCs w:val="24"/>
        </w:rPr>
        <w:t>Capacity Building</w:t>
      </w:r>
      <w:bookmarkEnd w:id="8"/>
      <w:r w:rsidRPr="000B3815">
        <w:rPr>
          <w:rStyle w:val="Sub2"/>
          <w:rFonts w:ascii="Arial" w:hAnsi="Arial" w:cs="Arial"/>
          <w:color w:val="243F60" w:themeColor="accent1" w:themeShade="7F"/>
          <w:sz w:val="24"/>
          <w:szCs w:val="24"/>
        </w:rPr>
        <w:t xml:space="preserve"> </w:t>
      </w:r>
    </w:p>
    <w:p w14:paraId="664481D8" w14:textId="77777777" w:rsidR="000B3815" w:rsidRPr="000B3815" w:rsidRDefault="000B3815" w:rsidP="000B3815">
      <w:pPr>
        <w:pStyle w:val="BasicParagraph"/>
        <w:suppressAutoHyphens/>
        <w:ind w:left="360" w:hanging="76"/>
        <w:rPr>
          <w:rStyle w:val="Sub2"/>
          <w:rFonts w:ascii="Arial" w:hAnsi="Arial" w:cs="Arial"/>
          <w:b w:val="0"/>
          <w:bCs w:val="0"/>
          <w:color w:val="auto"/>
          <w:sz w:val="24"/>
          <w:szCs w:val="24"/>
        </w:rPr>
      </w:pPr>
    </w:p>
    <w:p w14:paraId="6D3632FA" w14:textId="77777777" w:rsidR="000B3815" w:rsidRPr="000B3815" w:rsidRDefault="000B3815" w:rsidP="000B3815">
      <w:pPr>
        <w:pStyle w:val="BasicParagraph"/>
        <w:suppressAutoHyphens/>
        <w:ind w:left="360" w:hanging="76"/>
        <w:rPr>
          <w:rStyle w:val="Sub2"/>
          <w:rFonts w:ascii="Arial" w:hAnsi="Arial" w:cs="Arial"/>
          <w:b w:val="0"/>
          <w:bCs w:val="0"/>
          <w:color w:val="auto"/>
          <w:sz w:val="24"/>
          <w:szCs w:val="24"/>
        </w:rPr>
      </w:pPr>
      <w:r w:rsidRPr="000B3815">
        <w:rPr>
          <w:rStyle w:val="Heading4Char"/>
          <w:sz w:val="24"/>
          <w:szCs w:val="24"/>
        </w:rPr>
        <w:t>Increased Social and Community Participation</w:t>
      </w:r>
      <w:r w:rsidRPr="000B3815">
        <w:rPr>
          <w:rStyle w:val="Sub2"/>
          <w:rFonts w:ascii="Arial" w:hAnsi="Arial" w:cs="Arial"/>
          <w:color w:val="auto"/>
          <w:sz w:val="24"/>
          <w:szCs w:val="24"/>
        </w:rPr>
        <w:t xml:space="preserve"> </w:t>
      </w:r>
      <w:r w:rsidRPr="000B3815">
        <w:rPr>
          <w:rStyle w:val="Sub2"/>
          <w:rFonts w:ascii="Arial" w:hAnsi="Arial" w:cs="Arial"/>
          <w:b w:val="0"/>
          <w:color w:val="auto"/>
          <w:sz w:val="24"/>
          <w:szCs w:val="24"/>
        </w:rPr>
        <w:t>(support category 3.09)</w:t>
      </w:r>
    </w:p>
    <w:p w14:paraId="534E9628" w14:textId="77777777" w:rsidR="000B3815" w:rsidRPr="000B3815" w:rsidRDefault="000B3815" w:rsidP="000B3815">
      <w:pPr>
        <w:pStyle w:val="BasicParagraph"/>
        <w:suppressAutoHyphens/>
        <w:ind w:left="360" w:hanging="76"/>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Group supports to access TAFE and the greater community</w:t>
      </w:r>
    </w:p>
    <w:p w14:paraId="08E367C2" w14:textId="77777777" w:rsidR="000B3815" w:rsidRPr="000B3815" w:rsidRDefault="000B3815" w:rsidP="000B3815">
      <w:pPr>
        <w:pStyle w:val="BasicParagraph"/>
        <w:suppressAutoHyphens/>
        <w:ind w:left="360" w:hanging="76"/>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Individual support to access TAFE and the greater community</w:t>
      </w:r>
    </w:p>
    <w:p w14:paraId="17102E2F" w14:textId="77777777" w:rsidR="000B3815" w:rsidRPr="000B3815" w:rsidRDefault="000B3815" w:rsidP="000B3815">
      <w:pPr>
        <w:pStyle w:val="BasicParagraph"/>
        <w:suppressAutoHyphens/>
        <w:ind w:left="360" w:hanging="76"/>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Camps</w:t>
      </w:r>
    </w:p>
    <w:p w14:paraId="62C87719" w14:textId="77777777" w:rsidR="000B3815" w:rsidRPr="000B3815" w:rsidRDefault="000B3815" w:rsidP="000B3815">
      <w:pPr>
        <w:pStyle w:val="BasicParagraph"/>
        <w:suppressAutoHyphens/>
        <w:ind w:left="360" w:hanging="76"/>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STRIVE HOLIDAY Program</w:t>
      </w:r>
    </w:p>
    <w:p w14:paraId="3F8DD27F" w14:textId="77777777" w:rsidR="000B3815" w:rsidRPr="000B3815" w:rsidRDefault="000B3815" w:rsidP="000B3815">
      <w:pPr>
        <w:pStyle w:val="BasicParagraph"/>
        <w:suppressAutoHyphens/>
        <w:ind w:left="360" w:hanging="76"/>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 xml:space="preserve">Travel training </w:t>
      </w:r>
    </w:p>
    <w:p w14:paraId="3ED138DD" w14:textId="77777777" w:rsidR="000B3815" w:rsidRPr="000B3815" w:rsidRDefault="000B3815" w:rsidP="000B3815">
      <w:pPr>
        <w:pStyle w:val="BasicParagraph"/>
        <w:suppressAutoHyphens/>
        <w:ind w:left="360" w:hanging="76"/>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 xml:space="preserve">Skills training </w:t>
      </w:r>
    </w:p>
    <w:p w14:paraId="7B7F513F" w14:textId="77777777" w:rsidR="000B3815" w:rsidRPr="000B3815" w:rsidRDefault="000B3815" w:rsidP="000B3815">
      <w:pPr>
        <w:pStyle w:val="BasicParagraph"/>
        <w:suppressAutoHyphens/>
        <w:rPr>
          <w:rStyle w:val="Sub2"/>
          <w:rFonts w:ascii="Arial" w:hAnsi="Arial" w:cs="Arial"/>
          <w:b w:val="0"/>
          <w:bCs w:val="0"/>
          <w:color w:val="auto"/>
          <w:sz w:val="24"/>
          <w:szCs w:val="24"/>
        </w:rPr>
      </w:pPr>
    </w:p>
    <w:p w14:paraId="5E5CCB5B" w14:textId="77777777" w:rsidR="000B3815" w:rsidRPr="000B3815" w:rsidRDefault="000B3815" w:rsidP="000B3815">
      <w:pPr>
        <w:pStyle w:val="BasicParagraph"/>
        <w:suppressAutoHyphens/>
        <w:ind w:left="360" w:hanging="76"/>
        <w:rPr>
          <w:rStyle w:val="Sub2"/>
          <w:rFonts w:ascii="Arial" w:hAnsi="Arial" w:cs="Arial"/>
          <w:b w:val="0"/>
          <w:bCs w:val="0"/>
          <w:color w:val="auto"/>
          <w:sz w:val="24"/>
          <w:szCs w:val="24"/>
        </w:rPr>
      </w:pPr>
      <w:r w:rsidRPr="000B3815">
        <w:rPr>
          <w:rStyle w:val="Heading4Char"/>
          <w:sz w:val="24"/>
          <w:szCs w:val="24"/>
        </w:rPr>
        <w:t>Improved Learning</w:t>
      </w:r>
      <w:r w:rsidRPr="000B3815">
        <w:rPr>
          <w:rStyle w:val="Sub2"/>
          <w:rFonts w:ascii="Arial" w:hAnsi="Arial" w:cs="Arial"/>
          <w:color w:val="auto"/>
          <w:sz w:val="24"/>
          <w:szCs w:val="24"/>
        </w:rPr>
        <w:t xml:space="preserve"> </w:t>
      </w:r>
      <w:r w:rsidRPr="000B3815">
        <w:rPr>
          <w:rStyle w:val="Sub2"/>
          <w:rFonts w:ascii="Arial" w:hAnsi="Arial" w:cs="Arial"/>
          <w:b w:val="0"/>
          <w:color w:val="auto"/>
          <w:sz w:val="24"/>
          <w:szCs w:val="24"/>
        </w:rPr>
        <w:t>(support category 3.13)</w:t>
      </w:r>
    </w:p>
    <w:p w14:paraId="28F24A6F" w14:textId="77777777" w:rsidR="000B3815" w:rsidRPr="000B3815" w:rsidRDefault="000B3815" w:rsidP="000B3815">
      <w:pPr>
        <w:pStyle w:val="BasicParagraph"/>
        <w:suppressAutoHyphens/>
        <w:ind w:left="360" w:hanging="76"/>
        <w:rPr>
          <w:rStyle w:val="Sub2"/>
          <w:rFonts w:ascii="Arial" w:hAnsi="Arial" w:cs="Arial"/>
          <w:b w:val="0"/>
          <w:bCs w:val="0"/>
          <w:color w:val="auto"/>
          <w:sz w:val="24"/>
          <w:szCs w:val="24"/>
        </w:rPr>
      </w:pPr>
      <w:r w:rsidRPr="000B3815">
        <w:rPr>
          <w:rStyle w:val="Sub2"/>
          <w:rFonts w:ascii="Arial" w:hAnsi="Arial" w:cs="Arial"/>
          <w:b w:val="0"/>
          <w:color w:val="auto"/>
          <w:sz w:val="24"/>
          <w:szCs w:val="24"/>
        </w:rPr>
        <w:t>•</w:t>
      </w:r>
      <w:r w:rsidRPr="000B3815">
        <w:rPr>
          <w:rStyle w:val="Sub2"/>
          <w:rFonts w:ascii="Arial" w:hAnsi="Arial" w:cs="Arial"/>
          <w:b w:val="0"/>
          <w:color w:val="auto"/>
          <w:sz w:val="24"/>
          <w:szCs w:val="24"/>
        </w:rPr>
        <w:tab/>
        <w:t>Transition from school to higher education</w:t>
      </w:r>
    </w:p>
    <w:p w14:paraId="721E5F22" w14:textId="77777777" w:rsidR="000B3815" w:rsidRPr="000B3815" w:rsidRDefault="000B3815" w:rsidP="000B3815">
      <w:pPr>
        <w:pStyle w:val="BasicParagraph"/>
        <w:suppressAutoHyphens/>
        <w:ind w:left="360" w:hanging="76"/>
        <w:rPr>
          <w:rStyle w:val="Sub2"/>
          <w:rFonts w:ascii="Arial" w:hAnsi="Arial" w:cs="Arial"/>
          <w:b w:val="0"/>
          <w:bCs w:val="0"/>
          <w:color w:val="auto"/>
          <w:sz w:val="24"/>
          <w:szCs w:val="24"/>
        </w:rPr>
      </w:pPr>
    </w:p>
    <w:p w14:paraId="081ADE82" w14:textId="77777777" w:rsidR="000B3815" w:rsidRPr="000B3815" w:rsidRDefault="000B3815" w:rsidP="000B3815">
      <w:pPr>
        <w:pStyle w:val="Heading1"/>
        <w:rPr>
          <w:b/>
          <w:sz w:val="24"/>
          <w:szCs w:val="24"/>
        </w:rPr>
      </w:pPr>
      <w:bookmarkStart w:id="9" w:name="_Toc29904103"/>
      <w:r w:rsidRPr="000B3815">
        <w:rPr>
          <w:b/>
          <w:sz w:val="24"/>
          <w:szCs w:val="24"/>
        </w:rPr>
        <w:t>PERSON CENTRED PLANNING</w:t>
      </w:r>
      <w:bookmarkEnd w:id="9"/>
    </w:p>
    <w:p w14:paraId="09D6D4EE" w14:textId="77777777" w:rsidR="000B3815" w:rsidRPr="000B3815" w:rsidRDefault="000B3815" w:rsidP="000B3815">
      <w:pPr>
        <w:rPr>
          <w:rFonts w:ascii="Arial" w:hAnsi="Arial" w:cs="Arial"/>
        </w:rPr>
      </w:pPr>
    </w:p>
    <w:p w14:paraId="11B36EAD" w14:textId="77777777" w:rsidR="000B3815" w:rsidRPr="000B3815" w:rsidRDefault="000B3815" w:rsidP="000B3815">
      <w:pPr>
        <w:autoSpaceDE w:val="0"/>
        <w:autoSpaceDN w:val="0"/>
        <w:adjustRightInd w:val="0"/>
        <w:spacing w:after="180" w:line="221" w:lineRule="atLeast"/>
        <w:rPr>
          <w:rFonts w:ascii="Arial" w:hAnsi="Arial" w:cs="Arial"/>
        </w:rPr>
      </w:pPr>
      <w:r w:rsidRPr="000B3815">
        <w:rPr>
          <w:rFonts w:ascii="Arial" w:hAnsi="Arial" w:cs="Arial"/>
        </w:rPr>
        <w:t xml:space="preserve">South West Disability Services staff will work collaboratively with you to develop a person </w:t>
      </w:r>
      <w:proofErr w:type="spellStart"/>
      <w:r w:rsidRPr="000B3815">
        <w:rPr>
          <w:rFonts w:ascii="Arial" w:hAnsi="Arial" w:cs="Arial"/>
        </w:rPr>
        <w:t>centred</w:t>
      </w:r>
      <w:proofErr w:type="spellEnd"/>
      <w:r w:rsidRPr="000B3815">
        <w:rPr>
          <w:rFonts w:ascii="Arial" w:hAnsi="Arial" w:cs="Arial"/>
        </w:rPr>
        <w:t xml:space="preserve"> plan created to suit your needs. </w:t>
      </w:r>
    </w:p>
    <w:p w14:paraId="2BA9AFE0" w14:textId="164A3790" w:rsidR="000B3815" w:rsidRPr="000B3815" w:rsidRDefault="000B3815" w:rsidP="000B3815">
      <w:pPr>
        <w:autoSpaceDE w:val="0"/>
        <w:autoSpaceDN w:val="0"/>
        <w:adjustRightInd w:val="0"/>
        <w:spacing w:after="180" w:line="221" w:lineRule="atLeast"/>
        <w:rPr>
          <w:rFonts w:ascii="Arial" w:hAnsi="Arial" w:cs="Arial"/>
        </w:rPr>
      </w:pPr>
      <w:r w:rsidRPr="000B3815">
        <w:rPr>
          <w:rFonts w:ascii="Arial" w:hAnsi="Arial" w:cs="Arial"/>
        </w:rPr>
        <w:t xml:space="preserve">South West Disability Services person </w:t>
      </w:r>
      <w:proofErr w:type="spellStart"/>
      <w:r w:rsidRPr="000B3815">
        <w:rPr>
          <w:rFonts w:ascii="Arial" w:hAnsi="Arial" w:cs="Arial"/>
        </w:rPr>
        <w:t>centred</w:t>
      </w:r>
      <w:proofErr w:type="spellEnd"/>
      <w:r w:rsidRPr="000B3815">
        <w:rPr>
          <w:rFonts w:ascii="Arial" w:hAnsi="Arial" w:cs="Arial"/>
        </w:rPr>
        <w:t xml:space="preserve"> profiles outline your support needs, goals and activities. These plans help </w:t>
      </w:r>
      <w:r w:rsidR="00AA5037">
        <w:rPr>
          <w:rFonts w:ascii="Arial" w:hAnsi="Arial" w:cs="Arial"/>
        </w:rPr>
        <w:t>us support you to make your</w:t>
      </w:r>
      <w:r w:rsidRPr="000B3815">
        <w:rPr>
          <w:rFonts w:ascii="Arial" w:hAnsi="Arial" w:cs="Arial"/>
        </w:rPr>
        <w:t xml:space="preserve"> own decisions, and outline how we can support you as a team. </w:t>
      </w:r>
    </w:p>
    <w:p w14:paraId="27CCF3BA" w14:textId="77777777" w:rsidR="000B3815" w:rsidRPr="000B3815" w:rsidRDefault="000B3815" w:rsidP="000B3815">
      <w:pPr>
        <w:autoSpaceDE w:val="0"/>
        <w:autoSpaceDN w:val="0"/>
        <w:adjustRightInd w:val="0"/>
        <w:spacing w:after="180" w:line="221" w:lineRule="atLeast"/>
        <w:rPr>
          <w:rFonts w:ascii="Arial" w:hAnsi="Arial" w:cs="Arial"/>
        </w:rPr>
      </w:pPr>
      <w:r w:rsidRPr="000B3815">
        <w:rPr>
          <w:rFonts w:ascii="Arial" w:hAnsi="Arial" w:cs="Arial"/>
        </w:rPr>
        <w:lastRenderedPageBreak/>
        <w:t xml:space="preserve">You will be included in all decision-making when developing, implementing and reviewing a plan. Your plan must be signed by yourself and/or family, guardians, advocate or significant others (where required). </w:t>
      </w:r>
    </w:p>
    <w:p w14:paraId="7CAEE7C1" w14:textId="77777777" w:rsidR="000B3815" w:rsidRPr="000B3815" w:rsidRDefault="000B3815" w:rsidP="000B3815">
      <w:pPr>
        <w:autoSpaceDE w:val="0"/>
        <w:autoSpaceDN w:val="0"/>
        <w:adjustRightInd w:val="0"/>
        <w:spacing w:after="180" w:line="221" w:lineRule="atLeast"/>
        <w:rPr>
          <w:rFonts w:ascii="Arial" w:hAnsi="Arial" w:cs="Arial"/>
        </w:rPr>
      </w:pPr>
      <w:r w:rsidRPr="000B3815">
        <w:rPr>
          <w:rFonts w:ascii="Arial" w:hAnsi="Arial" w:cs="Arial"/>
        </w:rPr>
        <w:t xml:space="preserve">Plans will be reviewed regularly to make sure that your needs and goals are being met. These reviews also ensure that any changes to your goals and needs are supported by the South West Disability Services team. </w:t>
      </w:r>
    </w:p>
    <w:p w14:paraId="5CFDD85D" w14:textId="77777777" w:rsidR="000B3815" w:rsidRPr="000B3815" w:rsidRDefault="000B3815" w:rsidP="000B3815">
      <w:pPr>
        <w:autoSpaceDE w:val="0"/>
        <w:autoSpaceDN w:val="0"/>
        <w:adjustRightInd w:val="0"/>
        <w:spacing w:after="180" w:line="221" w:lineRule="atLeast"/>
        <w:rPr>
          <w:rFonts w:ascii="Arial" w:hAnsi="Arial" w:cs="Arial"/>
        </w:rPr>
      </w:pPr>
      <w:r w:rsidRPr="000B3815">
        <w:rPr>
          <w:rFonts w:ascii="Arial" w:hAnsi="Arial" w:cs="Arial"/>
        </w:rPr>
        <w:t>You may wish to involve family, guardians, advocate or significant others in developing a plan. They will also receive a copy of the plan, or be able to access the plan. You can ask to make changes to your plan at any time.</w:t>
      </w:r>
    </w:p>
    <w:p w14:paraId="11624E5D" w14:textId="6F5F2C04" w:rsidR="000B3815" w:rsidRPr="000B3815" w:rsidRDefault="00EF5672" w:rsidP="000B3815">
      <w:pPr>
        <w:pStyle w:val="Heading1"/>
        <w:rPr>
          <w:b/>
          <w:sz w:val="24"/>
          <w:szCs w:val="24"/>
        </w:rPr>
      </w:pPr>
      <w:bookmarkStart w:id="10" w:name="_Toc29904104"/>
      <w:r>
        <w:rPr>
          <w:b/>
          <w:sz w:val="24"/>
          <w:szCs w:val="24"/>
        </w:rPr>
        <w:t>PRACTICE</w:t>
      </w:r>
      <w:r w:rsidR="000B3815" w:rsidRPr="000B3815">
        <w:rPr>
          <w:b/>
          <w:sz w:val="24"/>
          <w:szCs w:val="24"/>
        </w:rPr>
        <w:t xml:space="preserve"> STANDARDS</w:t>
      </w:r>
      <w:bookmarkEnd w:id="10"/>
      <w:r w:rsidR="000B3815" w:rsidRPr="000B3815">
        <w:rPr>
          <w:b/>
          <w:sz w:val="24"/>
          <w:szCs w:val="24"/>
        </w:rPr>
        <w:t xml:space="preserve"> </w:t>
      </w:r>
    </w:p>
    <w:p w14:paraId="036512D1" w14:textId="77777777" w:rsidR="000B3815" w:rsidRPr="000B3815" w:rsidRDefault="000B3815" w:rsidP="000B3815">
      <w:pPr>
        <w:rPr>
          <w:rFonts w:ascii="Arial" w:hAnsi="Arial" w:cs="Arial"/>
        </w:rPr>
      </w:pPr>
    </w:p>
    <w:p w14:paraId="4A17DCF2" w14:textId="77777777" w:rsidR="00EF5672" w:rsidRDefault="00EF5672" w:rsidP="000B3815">
      <w:pPr>
        <w:rPr>
          <w:rFonts w:ascii="Arial" w:hAnsi="Arial" w:cs="Arial"/>
          <w:color w:val="222222"/>
          <w:lang w:val="en"/>
        </w:rPr>
      </w:pPr>
      <w:r>
        <w:rPr>
          <w:rFonts w:ascii="Arial" w:hAnsi="Arial" w:cs="Arial"/>
          <w:color w:val="222222"/>
          <w:lang w:val="en"/>
        </w:rPr>
        <w:t xml:space="preserve">The NDIS Practice Standards specify the quality standards to be met by registered NDIS providers to provide supports and services to NDIS participants. Together with the </w:t>
      </w:r>
      <w:hyperlink r:id="rId9" w:history="1">
        <w:r>
          <w:rPr>
            <w:rStyle w:val="Hyperlink"/>
            <w:rFonts w:ascii="Arial" w:hAnsi="Arial" w:cs="Arial"/>
            <w:lang w:val="en"/>
          </w:rPr>
          <w:t>NDIS Code of Conduct</w:t>
        </w:r>
      </w:hyperlink>
      <w:r>
        <w:rPr>
          <w:rFonts w:ascii="Arial" w:hAnsi="Arial" w:cs="Arial"/>
          <w:color w:val="222222"/>
          <w:lang w:val="en"/>
        </w:rPr>
        <w:t>, the NDIS Practice Standards build NDIS participants’ awareness of what quality service provision they should expect from registered NDIS providers. (NDIS Commission)</w:t>
      </w:r>
    </w:p>
    <w:p w14:paraId="341B06ED" w14:textId="77777777" w:rsidR="00EF5672" w:rsidRDefault="00EF5672" w:rsidP="000B3815">
      <w:pPr>
        <w:rPr>
          <w:rFonts w:ascii="Arial" w:hAnsi="Arial" w:cs="Arial"/>
          <w:color w:val="222222"/>
          <w:lang w:val="en"/>
        </w:rPr>
      </w:pPr>
    </w:p>
    <w:p w14:paraId="594A6851" w14:textId="69DEAAEB" w:rsidR="00EF5672" w:rsidRDefault="00EF5672" w:rsidP="000B3815">
      <w:pPr>
        <w:rPr>
          <w:rFonts w:ascii="Arial" w:hAnsi="Arial" w:cs="Arial"/>
          <w:color w:val="222222"/>
          <w:lang w:val="en"/>
        </w:rPr>
      </w:pPr>
      <w:r>
        <w:rPr>
          <w:rFonts w:ascii="Arial" w:hAnsi="Arial" w:cs="Arial"/>
          <w:color w:val="222222"/>
          <w:lang w:val="en"/>
        </w:rPr>
        <w:t xml:space="preserve">The service standards consist of core and supplementary modules which a registered provider is assessed against. These models consist of </w:t>
      </w:r>
    </w:p>
    <w:p w14:paraId="7C44F51D" w14:textId="77777777" w:rsidR="00EF5672" w:rsidRDefault="00EF5672" w:rsidP="000B3815">
      <w:pPr>
        <w:rPr>
          <w:rFonts w:ascii="Arial" w:hAnsi="Arial" w:cs="Arial"/>
          <w:color w:val="222222"/>
          <w:lang w:val="en"/>
        </w:rPr>
      </w:pPr>
    </w:p>
    <w:p w14:paraId="4A602FD6" w14:textId="7DA11873" w:rsidR="00EF5672" w:rsidRDefault="00EF5672" w:rsidP="000B3815">
      <w:pPr>
        <w:rPr>
          <w:rFonts w:ascii="Arial" w:hAnsi="Arial" w:cs="Arial"/>
          <w:b/>
          <w:color w:val="222222"/>
          <w:lang w:val="en"/>
        </w:rPr>
      </w:pPr>
      <w:r>
        <w:rPr>
          <w:rFonts w:ascii="Arial" w:hAnsi="Arial" w:cs="Arial"/>
          <w:b/>
          <w:color w:val="222222"/>
          <w:lang w:val="en"/>
        </w:rPr>
        <w:t xml:space="preserve">Rights of participants and responsibilities of providers </w:t>
      </w:r>
    </w:p>
    <w:p w14:paraId="6718071F" w14:textId="77777777" w:rsidR="00EF5672" w:rsidRDefault="00EF5672" w:rsidP="000B3815">
      <w:pPr>
        <w:rPr>
          <w:rFonts w:ascii="Arial" w:hAnsi="Arial" w:cs="Arial"/>
          <w:b/>
          <w:color w:val="222222"/>
          <w:lang w:val="en"/>
        </w:rPr>
      </w:pPr>
    </w:p>
    <w:p w14:paraId="74259865" w14:textId="24169182" w:rsidR="00EF5672" w:rsidRDefault="00EF5672" w:rsidP="000B3815">
      <w:pPr>
        <w:rPr>
          <w:rFonts w:ascii="Arial" w:hAnsi="Arial" w:cs="Arial"/>
          <w:b/>
          <w:color w:val="222222"/>
          <w:lang w:val="en"/>
        </w:rPr>
      </w:pPr>
      <w:r>
        <w:rPr>
          <w:rFonts w:ascii="Arial" w:hAnsi="Arial" w:cs="Arial"/>
          <w:b/>
          <w:color w:val="222222"/>
          <w:lang w:val="en"/>
        </w:rPr>
        <w:t xml:space="preserve">Governance and operational management </w:t>
      </w:r>
    </w:p>
    <w:p w14:paraId="615453A0" w14:textId="111EF3B7" w:rsidR="00EF5672" w:rsidRDefault="00EF5672" w:rsidP="000B3815">
      <w:pPr>
        <w:rPr>
          <w:rFonts w:ascii="Arial" w:hAnsi="Arial" w:cs="Arial"/>
          <w:b/>
          <w:color w:val="222222"/>
          <w:lang w:val="en"/>
        </w:rPr>
      </w:pPr>
    </w:p>
    <w:p w14:paraId="6B788048" w14:textId="275F6069" w:rsidR="00EF5672" w:rsidRDefault="00EF5672" w:rsidP="000B3815">
      <w:pPr>
        <w:rPr>
          <w:rFonts w:ascii="Arial" w:hAnsi="Arial" w:cs="Arial"/>
          <w:b/>
          <w:color w:val="222222"/>
          <w:lang w:val="en"/>
        </w:rPr>
      </w:pPr>
      <w:r>
        <w:rPr>
          <w:rFonts w:ascii="Arial" w:hAnsi="Arial" w:cs="Arial"/>
          <w:b/>
          <w:color w:val="222222"/>
          <w:lang w:val="en"/>
        </w:rPr>
        <w:t xml:space="preserve">The delivery of supports, and </w:t>
      </w:r>
    </w:p>
    <w:p w14:paraId="41FA70FF" w14:textId="77777777" w:rsidR="00EF5672" w:rsidRDefault="00EF5672" w:rsidP="000B3815">
      <w:pPr>
        <w:rPr>
          <w:rFonts w:ascii="Arial" w:hAnsi="Arial" w:cs="Arial"/>
          <w:b/>
          <w:color w:val="222222"/>
          <w:lang w:val="en"/>
        </w:rPr>
      </w:pPr>
    </w:p>
    <w:p w14:paraId="0DF98834" w14:textId="61A577CF" w:rsidR="00EF5672" w:rsidRDefault="00EF5672" w:rsidP="000B3815">
      <w:pPr>
        <w:rPr>
          <w:rFonts w:ascii="Arial" w:hAnsi="Arial" w:cs="Arial"/>
          <w:b/>
          <w:color w:val="222222"/>
          <w:lang w:val="en"/>
        </w:rPr>
      </w:pPr>
      <w:r>
        <w:rPr>
          <w:rFonts w:ascii="Arial" w:hAnsi="Arial" w:cs="Arial"/>
          <w:b/>
          <w:color w:val="222222"/>
          <w:lang w:val="en"/>
        </w:rPr>
        <w:t>The environment in which supports are delivered</w:t>
      </w:r>
    </w:p>
    <w:p w14:paraId="03D37112" w14:textId="77777777" w:rsidR="00EF5672" w:rsidRDefault="00EF5672" w:rsidP="000B3815">
      <w:pPr>
        <w:rPr>
          <w:rFonts w:ascii="Arial" w:hAnsi="Arial" w:cs="Arial"/>
          <w:b/>
          <w:color w:val="222222"/>
          <w:lang w:val="en"/>
        </w:rPr>
      </w:pPr>
    </w:p>
    <w:p w14:paraId="23F229DA" w14:textId="0E4719B9" w:rsidR="00EF5672" w:rsidRDefault="00EF5672" w:rsidP="000B3815">
      <w:pPr>
        <w:rPr>
          <w:rFonts w:ascii="Arial" w:hAnsi="Arial" w:cs="Arial"/>
          <w:b/>
          <w:color w:val="222222"/>
          <w:lang w:val="en"/>
        </w:rPr>
      </w:pPr>
      <w:r>
        <w:rPr>
          <w:rFonts w:ascii="Arial" w:hAnsi="Arial" w:cs="Arial"/>
          <w:b/>
          <w:color w:val="222222"/>
          <w:lang w:val="en"/>
        </w:rPr>
        <w:t>High intensity daily personal activities</w:t>
      </w:r>
    </w:p>
    <w:p w14:paraId="1E4FF442" w14:textId="77777777" w:rsidR="00EF5672" w:rsidRDefault="00EF5672" w:rsidP="000B3815">
      <w:pPr>
        <w:rPr>
          <w:rFonts w:ascii="Arial" w:hAnsi="Arial" w:cs="Arial"/>
          <w:b/>
          <w:color w:val="222222"/>
          <w:lang w:val="en"/>
        </w:rPr>
      </w:pPr>
    </w:p>
    <w:p w14:paraId="7C5A3741" w14:textId="216B9436" w:rsidR="00EF5672" w:rsidRPr="00EF5672" w:rsidRDefault="00EF5672" w:rsidP="000B3815">
      <w:pPr>
        <w:rPr>
          <w:rStyle w:val="A5"/>
          <w:rFonts w:ascii="Arial" w:hAnsi="Arial" w:cs="Arial"/>
          <w:sz w:val="24"/>
          <w:szCs w:val="24"/>
        </w:rPr>
      </w:pPr>
      <w:r w:rsidRPr="00EF5672">
        <w:rPr>
          <w:rFonts w:ascii="Arial" w:hAnsi="Arial" w:cs="Arial"/>
          <w:color w:val="222222"/>
          <w:lang w:val="en"/>
        </w:rPr>
        <w:t xml:space="preserve">South West Disability Services (South West TAFE) </w:t>
      </w:r>
      <w:r>
        <w:rPr>
          <w:rFonts w:ascii="Arial" w:hAnsi="Arial" w:cs="Arial"/>
          <w:color w:val="222222"/>
          <w:lang w:val="en"/>
        </w:rPr>
        <w:t xml:space="preserve">proudly align our service to these standards. </w:t>
      </w:r>
    </w:p>
    <w:p w14:paraId="54EC13D0" w14:textId="77777777" w:rsidR="00EF5672" w:rsidRDefault="00EF5672" w:rsidP="000B3815">
      <w:pPr>
        <w:pStyle w:val="Heading1"/>
        <w:rPr>
          <w:b/>
          <w:sz w:val="24"/>
          <w:szCs w:val="24"/>
        </w:rPr>
      </w:pPr>
    </w:p>
    <w:p w14:paraId="477009F9" w14:textId="77777777" w:rsidR="000B3815" w:rsidRPr="000B3815" w:rsidRDefault="000B3815" w:rsidP="000B3815">
      <w:pPr>
        <w:pStyle w:val="Heading1"/>
        <w:rPr>
          <w:b/>
          <w:sz w:val="24"/>
          <w:szCs w:val="24"/>
        </w:rPr>
      </w:pPr>
      <w:bookmarkStart w:id="11" w:name="_Toc29904105"/>
      <w:r w:rsidRPr="000B3815">
        <w:rPr>
          <w:b/>
          <w:sz w:val="24"/>
          <w:szCs w:val="24"/>
        </w:rPr>
        <w:t>FREEDOM FROM ABUSE AND NEGLECT</w:t>
      </w:r>
      <w:bookmarkEnd w:id="11"/>
    </w:p>
    <w:p w14:paraId="303B7F42" w14:textId="77777777" w:rsidR="000B3815" w:rsidRPr="000B3815" w:rsidRDefault="000B3815" w:rsidP="000B3815">
      <w:pPr>
        <w:rPr>
          <w:rFonts w:ascii="Arial" w:hAnsi="Arial" w:cs="Arial"/>
        </w:rPr>
      </w:pPr>
    </w:p>
    <w:p w14:paraId="758DCCBB" w14:textId="77777777" w:rsidR="000B3815" w:rsidRPr="000B3815" w:rsidRDefault="000B3815" w:rsidP="000B3815">
      <w:pPr>
        <w:rPr>
          <w:rFonts w:ascii="Arial" w:hAnsi="Arial" w:cs="Arial"/>
          <w:lang w:eastAsia="en-AU"/>
        </w:rPr>
      </w:pPr>
      <w:r w:rsidRPr="000B3815">
        <w:rPr>
          <w:rFonts w:ascii="Arial" w:hAnsi="Arial" w:cs="Arial"/>
        </w:rPr>
        <w:t xml:space="preserve">South West Disability Services </w:t>
      </w:r>
      <w:r w:rsidRPr="000B3815">
        <w:rPr>
          <w:rFonts w:ascii="Arial" w:hAnsi="Arial" w:cs="Arial"/>
          <w:lang w:eastAsia="en-AU"/>
        </w:rPr>
        <w:t>is committed to ensuring that participants are free from abuse and neglect and that any reports or allegations of abuse and neglect are treated seriously and appropriately investigated.</w:t>
      </w:r>
    </w:p>
    <w:p w14:paraId="5BF42641" w14:textId="77777777" w:rsidR="000B3815" w:rsidRPr="000B3815" w:rsidRDefault="000B3815" w:rsidP="000B3815">
      <w:pPr>
        <w:contextualSpacing/>
        <w:rPr>
          <w:rFonts w:ascii="Arial" w:eastAsia="Times New Roman" w:hAnsi="Arial" w:cs="Arial"/>
          <w:lang w:eastAsia="en-AU"/>
        </w:rPr>
      </w:pPr>
      <w:r w:rsidRPr="000B3815">
        <w:rPr>
          <w:rFonts w:ascii="Arial" w:hAnsi="Arial" w:cs="Arial"/>
        </w:rPr>
        <w:t xml:space="preserve">South West Disability Services has a duty of care to prevent abuse and neglect for the participants we support. We do this by </w:t>
      </w:r>
      <w:r w:rsidRPr="000B3815">
        <w:rPr>
          <w:rFonts w:ascii="Arial" w:eastAsia="Times New Roman" w:hAnsi="Arial" w:cs="Arial"/>
          <w:lang w:eastAsia="en-AU"/>
        </w:rPr>
        <w:t>ensuring that:</w:t>
      </w:r>
    </w:p>
    <w:p w14:paraId="406C836D" w14:textId="00F4B066" w:rsidR="000B3815" w:rsidRPr="000B3815" w:rsidRDefault="00893ED4" w:rsidP="000B3815">
      <w:pPr>
        <w:pStyle w:val="ListParagraph"/>
        <w:numPr>
          <w:ilvl w:val="0"/>
          <w:numId w:val="6"/>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w:t>
      </w:r>
      <w:r w:rsidR="000B3815" w:rsidRPr="000B3815">
        <w:rPr>
          <w:rFonts w:ascii="Arial" w:eastAsia="Times New Roman" w:hAnsi="Arial" w:cs="Arial"/>
          <w:sz w:val="24"/>
          <w:szCs w:val="24"/>
          <w:lang w:eastAsia="en-AU"/>
        </w:rPr>
        <w:t xml:space="preserve">ll Disability Services staff have Police Checks, Working with Children Checks and checks against the Disability Worker Exclusion list. </w:t>
      </w:r>
    </w:p>
    <w:p w14:paraId="1DFAB116" w14:textId="77777777" w:rsidR="000B3815" w:rsidRPr="000B3815" w:rsidRDefault="000B3815" w:rsidP="000B3815">
      <w:pPr>
        <w:pStyle w:val="ListParagraph"/>
        <w:spacing w:after="0" w:line="240" w:lineRule="auto"/>
        <w:ind w:left="765"/>
        <w:rPr>
          <w:rFonts w:ascii="Arial" w:eastAsia="Times New Roman" w:hAnsi="Arial" w:cs="Arial"/>
          <w:sz w:val="24"/>
          <w:szCs w:val="24"/>
          <w:lang w:eastAsia="en-AU"/>
        </w:rPr>
      </w:pPr>
    </w:p>
    <w:p w14:paraId="35684D38" w14:textId="50A27C03" w:rsidR="000B3815" w:rsidRPr="000B3815" w:rsidRDefault="00893ED4" w:rsidP="000B3815">
      <w:pPr>
        <w:pStyle w:val="ListParagraph"/>
        <w:numPr>
          <w:ilvl w:val="0"/>
          <w:numId w:val="6"/>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w:t>
      </w:r>
      <w:r w:rsidR="000B3815" w:rsidRPr="000B3815">
        <w:rPr>
          <w:rFonts w:ascii="Arial" w:eastAsia="Times New Roman" w:hAnsi="Arial" w:cs="Arial"/>
          <w:sz w:val="24"/>
          <w:szCs w:val="24"/>
          <w:lang w:eastAsia="en-AU"/>
        </w:rPr>
        <w:t xml:space="preserve">taff are </w:t>
      </w:r>
      <w:r w:rsidR="000B3815" w:rsidRPr="000B3815">
        <w:rPr>
          <w:rFonts w:ascii="Arial" w:eastAsiaTheme="minorEastAsia" w:hAnsi="Arial" w:cs="Arial"/>
          <w:color w:val="000000" w:themeColor="text1"/>
          <w:kern w:val="24"/>
          <w:sz w:val="24"/>
          <w:szCs w:val="24"/>
          <w:lang w:eastAsia="en-AU"/>
        </w:rPr>
        <w:t>trained in abuse and neglect recognition, reporting and response.</w:t>
      </w:r>
    </w:p>
    <w:p w14:paraId="7D6727F8" w14:textId="77777777" w:rsidR="000B3815" w:rsidRPr="000B3815" w:rsidRDefault="000B3815" w:rsidP="000B3815">
      <w:pPr>
        <w:rPr>
          <w:rFonts w:ascii="Arial" w:eastAsia="Times New Roman" w:hAnsi="Arial" w:cs="Arial"/>
          <w:highlight w:val="yellow"/>
          <w:lang w:eastAsia="en-AU"/>
        </w:rPr>
      </w:pPr>
    </w:p>
    <w:p w14:paraId="797551FF" w14:textId="77777777" w:rsidR="000B3815" w:rsidRPr="000B3815" w:rsidRDefault="000B3815" w:rsidP="000B3815">
      <w:pPr>
        <w:autoSpaceDE w:val="0"/>
        <w:autoSpaceDN w:val="0"/>
        <w:adjustRightInd w:val="0"/>
        <w:rPr>
          <w:rFonts w:ascii="Arial" w:hAnsi="Arial" w:cs="Arial"/>
        </w:rPr>
      </w:pPr>
      <w:r w:rsidRPr="000B3815">
        <w:rPr>
          <w:rFonts w:ascii="Arial" w:hAnsi="Arial" w:cs="Arial"/>
        </w:rPr>
        <w:t>If you think that you or someone you know is being abused or neglected, there are some things you can do:</w:t>
      </w:r>
    </w:p>
    <w:p w14:paraId="24D79C0C" w14:textId="77777777" w:rsidR="000B3815" w:rsidRPr="000B3815" w:rsidRDefault="000B3815" w:rsidP="000B3815">
      <w:pPr>
        <w:autoSpaceDE w:val="0"/>
        <w:autoSpaceDN w:val="0"/>
        <w:adjustRightInd w:val="0"/>
        <w:rPr>
          <w:rFonts w:ascii="Arial" w:hAnsi="Arial" w:cs="Arial"/>
        </w:rPr>
      </w:pPr>
    </w:p>
    <w:p w14:paraId="7E8A4E4C" w14:textId="77777777" w:rsidR="000B3815" w:rsidRPr="000B3815" w:rsidRDefault="000B3815" w:rsidP="000B3815">
      <w:pPr>
        <w:autoSpaceDE w:val="0"/>
        <w:autoSpaceDN w:val="0"/>
        <w:adjustRightInd w:val="0"/>
        <w:ind w:firstLine="426"/>
        <w:rPr>
          <w:rFonts w:ascii="Arial" w:hAnsi="Arial" w:cs="Arial"/>
        </w:rPr>
      </w:pPr>
      <w:r w:rsidRPr="000B3815">
        <w:rPr>
          <w:rFonts w:ascii="Arial" w:hAnsi="Arial" w:cs="Arial"/>
          <w:b/>
          <w:bCs/>
        </w:rPr>
        <w:t xml:space="preserve">• </w:t>
      </w:r>
      <w:r w:rsidRPr="000B3815">
        <w:rPr>
          <w:rFonts w:ascii="Arial" w:hAnsi="Arial" w:cs="Arial"/>
          <w:b/>
          <w:bCs/>
        </w:rPr>
        <w:tab/>
        <w:t>If you or someone else is in danger, call the police on 000</w:t>
      </w:r>
    </w:p>
    <w:p w14:paraId="1AEAC6ED" w14:textId="77777777" w:rsidR="000B3815" w:rsidRPr="000B3815" w:rsidRDefault="000B3815" w:rsidP="000B3815">
      <w:pPr>
        <w:autoSpaceDE w:val="0"/>
        <w:autoSpaceDN w:val="0"/>
        <w:adjustRightInd w:val="0"/>
        <w:ind w:left="709" w:hanging="283"/>
        <w:rPr>
          <w:rFonts w:ascii="Arial" w:hAnsi="Arial" w:cs="Arial"/>
        </w:rPr>
      </w:pPr>
      <w:r w:rsidRPr="000B3815">
        <w:rPr>
          <w:rFonts w:ascii="Arial" w:hAnsi="Arial" w:cs="Arial"/>
          <w:b/>
          <w:bCs/>
        </w:rPr>
        <w:lastRenderedPageBreak/>
        <w:t xml:space="preserve">• </w:t>
      </w:r>
      <w:r w:rsidRPr="000B3815">
        <w:rPr>
          <w:rFonts w:ascii="Arial" w:hAnsi="Arial" w:cs="Arial"/>
          <w:b/>
          <w:bCs/>
        </w:rPr>
        <w:tab/>
        <w:t xml:space="preserve">If you or someone else has been injured </w:t>
      </w:r>
      <w:r w:rsidRPr="000B3815">
        <w:rPr>
          <w:rFonts w:ascii="Arial" w:hAnsi="Arial" w:cs="Arial"/>
        </w:rPr>
        <w:t>go to a doctor or hospital and get medical help, or if your injuries are life-threatening or if you require urgent medical assistance call an ambulance on 000.</w:t>
      </w:r>
    </w:p>
    <w:p w14:paraId="3BDE3BC1" w14:textId="77777777" w:rsidR="000B3815" w:rsidRPr="000B3815" w:rsidRDefault="000B3815" w:rsidP="000B3815">
      <w:pPr>
        <w:pStyle w:val="ListParagraph"/>
        <w:numPr>
          <w:ilvl w:val="0"/>
          <w:numId w:val="8"/>
        </w:numPr>
        <w:autoSpaceDE w:val="0"/>
        <w:autoSpaceDN w:val="0"/>
        <w:adjustRightInd w:val="0"/>
        <w:spacing w:after="0" w:line="240" w:lineRule="auto"/>
        <w:ind w:left="709" w:hanging="283"/>
        <w:rPr>
          <w:rFonts w:ascii="Arial" w:hAnsi="Arial" w:cs="Arial"/>
          <w:sz w:val="24"/>
          <w:szCs w:val="24"/>
        </w:rPr>
      </w:pPr>
      <w:r w:rsidRPr="000B3815">
        <w:rPr>
          <w:rFonts w:ascii="Arial" w:hAnsi="Arial" w:cs="Arial"/>
          <w:b/>
          <w:bCs/>
          <w:sz w:val="24"/>
          <w:szCs w:val="24"/>
        </w:rPr>
        <w:t xml:space="preserve">Talking to someone about it can help </w:t>
      </w:r>
      <w:r w:rsidRPr="000B3815">
        <w:rPr>
          <w:rFonts w:ascii="Arial" w:hAnsi="Arial" w:cs="Arial"/>
          <w:sz w:val="24"/>
          <w:szCs w:val="24"/>
        </w:rPr>
        <w:t xml:space="preserve">— it can make you feel less alone, and the person you talk to could help you to work out what you want to do. You might want to talk to a friend or someone you can trust at home, work or at TAFE. You can also speak to someone from a counselling service, either in person or over the phone. </w:t>
      </w:r>
    </w:p>
    <w:p w14:paraId="57A723CB" w14:textId="77777777" w:rsidR="000B3815" w:rsidRPr="000B3815" w:rsidRDefault="000B3815" w:rsidP="000B3815">
      <w:pPr>
        <w:pStyle w:val="ListParagraph"/>
        <w:numPr>
          <w:ilvl w:val="0"/>
          <w:numId w:val="8"/>
        </w:numPr>
        <w:autoSpaceDE w:val="0"/>
        <w:autoSpaceDN w:val="0"/>
        <w:adjustRightInd w:val="0"/>
        <w:spacing w:after="0" w:line="240" w:lineRule="auto"/>
        <w:ind w:left="709" w:hanging="283"/>
        <w:rPr>
          <w:rFonts w:ascii="Arial" w:hAnsi="Arial" w:cs="Arial"/>
          <w:sz w:val="24"/>
          <w:szCs w:val="24"/>
        </w:rPr>
      </w:pPr>
      <w:r w:rsidRPr="000B3815">
        <w:rPr>
          <w:rFonts w:ascii="Arial" w:hAnsi="Arial" w:cs="Arial"/>
          <w:b/>
          <w:bCs/>
          <w:sz w:val="24"/>
          <w:szCs w:val="24"/>
        </w:rPr>
        <w:t xml:space="preserve">Report the abuse to the authorities </w:t>
      </w:r>
      <w:r w:rsidRPr="000B3815">
        <w:rPr>
          <w:rFonts w:ascii="Arial" w:hAnsi="Arial" w:cs="Arial"/>
          <w:sz w:val="24"/>
          <w:szCs w:val="24"/>
        </w:rPr>
        <w:t>— it is important to report the abuse so that it does not continue. The first priority will be your safety and the safety of other people who might be at risk.</w:t>
      </w:r>
    </w:p>
    <w:p w14:paraId="421503EE" w14:textId="77777777" w:rsidR="000B3815" w:rsidRPr="000B3815" w:rsidRDefault="000B3815" w:rsidP="000B3815">
      <w:pPr>
        <w:pStyle w:val="ListParagraph"/>
        <w:numPr>
          <w:ilvl w:val="0"/>
          <w:numId w:val="8"/>
        </w:numPr>
        <w:autoSpaceDE w:val="0"/>
        <w:autoSpaceDN w:val="0"/>
        <w:adjustRightInd w:val="0"/>
        <w:spacing w:after="0" w:line="240" w:lineRule="auto"/>
        <w:ind w:left="709" w:hanging="283"/>
        <w:rPr>
          <w:rFonts w:ascii="Arial" w:hAnsi="Arial" w:cs="Arial"/>
          <w:sz w:val="24"/>
          <w:szCs w:val="24"/>
        </w:rPr>
      </w:pPr>
      <w:r w:rsidRPr="000B3815">
        <w:rPr>
          <w:rFonts w:ascii="Arial" w:hAnsi="Arial" w:cs="Arial"/>
          <w:b/>
          <w:bCs/>
          <w:sz w:val="24"/>
          <w:szCs w:val="24"/>
        </w:rPr>
        <w:t>Contact the</w:t>
      </w:r>
      <w:r w:rsidRPr="000B3815">
        <w:rPr>
          <w:rFonts w:ascii="Arial" w:hAnsi="Arial" w:cs="Arial"/>
          <w:sz w:val="24"/>
          <w:szCs w:val="24"/>
        </w:rPr>
        <w:t xml:space="preserve">: </w:t>
      </w:r>
      <w:r w:rsidRPr="000B3815">
        <w:rPr>
          <w:rFonts w:ascii="Arial" w:eastAsiaTheme="minorEastAsia" w:hAnsi="Arial" w:cs="Arial"/>
          <w:b/>
          <w:bCs/>
          <w:i/>
          <w:color w:val="000000" w:themeColor="text1"/>
          <w:kern w:val="24"/>
          <w:sz w:val="24"/>
          <w:szCs w:val="24"/>
          <w:u w:val="single"/>
          <w:lang w:eastAsia="en-AU"/>
        </w:rPr>
        <w:t xml:space="preserve">National Disability Abuse and Neglect Hotline </w:t>
      </w:r>
    </w:p>
    <w:p w14:paraId="3B448B7E" w14:textId="77777777" w:rsidR="000B3815" w:rsidRPr="000B3815" w:rsidRDefault="000B3815" w:rsidP="000B3815">
      <w:pPr>
        <w:ind w:left="709"/>
        <w:rPr>
          <w:rFonts w:ascii="Arial" w:eastAsia="Times New Roman" w:hAnsi="Arial" w:cs="Arial"/>
          <w:i/>
          <w:color w:val="000000" w:themeColor="text1"/>
          <w:u w:val="single"/>
          <w:lang w:eastAsia="en-AU"/>
        </w:rPr>
      </w:pPr>
      <w:r w:rsidRPr="000B3815">
        <w:rPr>
          <w:rFonts w:ascii="Arial" w:hAnsi="Arial" w:cs="Arial"/>
          <w:color w:val="000000" w:themeColor="text1"/>
          <w:kern w:val="24"/>
          <w:lang w:eastAsia="en-AU"/>
        </w:rPr>
        <w:t>The National Disability Abuse and Neglect Hotline is an independent and confidential service for reporting abuse and neglect of people with disability.</w:t>
      </w:r>
    </w:p>
    <w:p w14:paraId="4FA825EE" w14:textId="77777777" w:rsidR="000B3815" w:rsidRPr="000B3815" w:rsidRDefault="000B3815" w:rsidP="000B3815">
      <w:pPr>
        <w:ind w:left="709"/>
        <w:rPr>
          <w:rFonts w:ascii="Arial" w:eastAsia="Times New Roman" w:hAnsi="Arial" w:cs="Arial"/>
          <w:i/>
          <w:color w:val="000000" w:themeColor="text1"/>
          <w:u w:val="single"/>
          <w:lang w:eastAsia="en-AU"/>
        </w:rPr>
      </w:pPr>
      <w:r w:rsidRPr="000B3815">
        <w:rPr>
          <w:rFonts w:ascii="Arial" w:hAnsi="Arial" w:cs="Arial"/>
          <w:b/>
          <w:bCs/>
          <w:color w:val="000000" w:themeColor="text1"/>
          <w:kern w:val="24"/>
          <w:lang w:eastAsia="en-AU"/>
        </w:rPr>
        <w:t xml:space="preserve">Call: </w:t>
      </w:r>
      <w:r w:rsidRPr="000B3815">
        <w:rPr>
          <w:rFonts w:ascii="Arial" w:hAnsi="Arial" w:cs="Arial"/>
          <w:color w:val="000000" w:themeColor="text1"/>
          <w:kern w:val="24"/>
          <w:lang w:eastAsia="en-AU"/>
        </w:rPr>
        <w:t>(free call) 1800 880 052</w:t>
      </w:r>
    </w:p>
    <w:p w14:paraId="00C40E68" w14:textId="77777777" w:rsidR="000B3815" w:rsidRPr="000B3815" w:rsidRDefault="000B3815" w:rsidP="000B3815">
      <w:pPr>
        <w:autoSpaceDE w:val="0"/>
        <w:autoSpaceDN w:val="0"/>
        <w:adjustRightInd w:val="0"/>
        <w:ind w:left="709"/>
        <w:rPr>
          <w:rFonts w:ascii="Arial" w:hAnsi="Arial" w:cs="Arial"/>
        </w:rPr>
      </w:pPr>
      <w:r w:rsidRPr="000B3815">
        <w:rPr>
          <w:rFonts w:ascii="Arial" w:hAnsi="Arial" w:cs="Arial"/>
          <w:b/>
        </w:rPr>
        <w:t>Telephone typewriter (TTY):</w:t>
      </w:r>
      <w:r w:rsidRPr="000B3815">
        <w:rPr>
          <w:rFonts w:ascii="Arial" w:hAnsi="Arial" w:cs="Arial"/>
        </w:rPr>
        <w:t xml:space="preserve"> 1800 301 130</w:t>
      </w:r>
    </w:p>
    <w:p w14:paraId="7C695151" w14:textId="77777777" w:rsidR="000B3815" w:rsidRPr="000B3815" w:rsidRDefault="000B3815" w:rsidP="000B3815">
      <w:pPr>
        <w:autoSpaceDE w:val="0"/>
        <w:autoSpaceDN w:val="0"/>
        <w:adjustRightInd w:val="0"/>
        <w:ind w:left="709"/>
        <w:rPr>
          <w:rFonts w:ascii="Arial" w:hAnsi="Arial" w:cs="Arial"/>
        </w:rPr>
      </w:pPr>
      <w:r w:rsidRPr="000B3815">
        <w:rPr>
          <w:rFonts w:ascii="Arial" w:hAnsi="Arial" w:cs="Arial"/>
          <w:b/>
        </w:rPr>
        <w:t>Translating and Interpreting Service (TIS):</w:t>
      </w:r>
      <w:r w:rsidRPr="000B3815">
        <w:rPr>
          <w:rFonts w:ascii="Arial" w:hAnsi="Arial" w:cs="Arial"/>
        </w:rPr>
        <w:t xml:space="preserve"> 131 450</w:t>
      </w:r>
    </w:p>
    <w:p w14:paraId="6F6190B4" w14:textId="77777777" w:rsidR="000B3815" w:rsidRPr="000B3815" w:rsidRDefault="000B3815" w:rsidP="000B3815">
      <w:pPr>
        <w:autoSpaceDE w:val="0"/>
        <w:autoSpaceDN w:val="0"/>
        <w:adjustRightInd w:val="0"/>
        <w:ind w:left="709"/>
        <w:rPr>
          <w:rFonts w:ascii="Arial" w:hAnsi="Arial" w:cs="Arial"/>
          <w:color w:val="000000" w:themeColor="text1"/>
          <w:kern w:val="24"/>
          <w:u w:val="single"/>
          <w:lang w:eastAsia="en-AU"/>
        </w:rPr>
      </w:pPr>
      <w:r w:rsidRPr="000B3815">
        <w:rPr>
          <w:rFonts w:ascii="Arial" w:hAnsi="Arial" w:cs="Arial"/>
          <w:b/>
          <w:bCs/>
          <w:color w:val="000000" w:themeColor="text1"/>
          <w:kern w:val="24"/>
          <w:lang w:eastAsia="en-AU"/>
        </w:rPr>
        <w:t>Email:</w:t>
      </w:r>
      <w:r w:rsidRPr="000B3815">
        <w:rPr>
          <w:rFonts w:ascii="Arial" w:hAnsi="Arial" w:cs="Arial"/>
          <w:color w:val="000000" w:themeColor="text1"/>
          <w:kern w:val="24"/>
          <w:lang w:eastAsia="en-AU"/>
        </w:rPr>
        <w:t xml:space="preserve"> </w:t>
      </w:r>
      <w:hyperlink r:id="rId10" w:history="1">
        <w:r w:rsidRPr="000B3815">
          <w:rPr>
            <w:rStyle w:val="Hyperlink"/>
            <w:rFonts w:ascii="Arial" w:hAnsi="Arial" w:cs="Arial"/>
            <w:kern w:val="24"/>
            <w:lang w:eastAsia="en-AU"/>
          </w:rPr>
          <w:t>hotline@workfocus.com</w:t>
        </w:r>
      </w:hyperlink>
    </w:p>
    <w:p w14:paraId="4E560E55" w14:textId="77777777" w:rsidR="000B3815" w:rsidRPr="000B3815" w:rsidRDefault="000B3815" w:rsidP="000B3815">
      <w:pPr>
        <w:autoSpaceDE w:val="0"/>
        <w:autoSpaceDN w:val="0"/>
        <w:adjustRightInd w:val="0"/>
        <w:ind w:left="709"/>
        <w:rPr>
          <w:rFonts w:ascii="Arial" w:hAnsi="Arial" w:cs="Arial"/>
        </w:rPr>
      </w:pPr>
    </w:p>
    <w:p w14:paraId="5670B9FB" w14:textId="77777777" w:rsidR="000B3815" w:rsidRPr="000B3815" w:rsidRDefault="000B3815" w:rsidP="000B3815">
      <w:pPr>
        <w:pStyle w:val="Heading1"/>
        <w:rPr>
          <w:b/>
          <w:sz w:val="24"/>
          <w:szCs w:val="24"/>
        </w:rPr>
      </w:pPr>
      <w:bookmarkStart w:id="12" w:name="_Toc29904106"/>
      <w:r w:rsidRPr="000B3815">
        <w:rPr>
          <w:b/>
          <w:sz w:val="24"/>
          <w:szCs w:val="24"/>
        </w:rPr>
        <w:t>YOUR RIGHTS</w:t>
      </w:r>
      <w:bookmarkEnd w:id="12"/>
      <w:r w:rsidRPr="000B3815">
        <w:rPr>
          <w:b/>
          <w:sz w:val="24"/>
          <w:szCs w:val="24"/>
        </w:rPr>
        <w:t xml:space="preserve"> </w:t>
      </w:r>
    </w:p>
    <w:p w14:paraId="3D9BA9A0" w14:textId="77777777" w:rsidR="000B3815" w:rsidRPr="000B3815" w:rsidRDefault="000B3815" w:rsidP="000B3815">
      <w:pPr>
        <w:rPr>
          <w:rFonts w:ascii="Arial" w:hAnsi="Arial" w:cs="Arial"/>
        </w:rPr>
      </w:pPr>
    </w:p>
    <w:p w14:paraId="17C737FE" w14:textId="77777777" w:rsidR="000B3815" w:rsidRPr="000B3815" w:rsidRDefault="000B3815" w:rsidP="000B3815">
      <w:pPr>
        <w:rPr>
          <w:rFonts w:ascii="Arial" w:hAnsi="Arial" w:cs="Arial"/>
          <w:color w:val="000000" w:themeColor="text1"/>
        </w:rPr>
      </w:pPr>
      <w:r w:rsidRPr="000B3815">
        <w:rPr>
          <w:rFonts w:ascii="Arial" w:hAnsi="Arial" w:cs="Arial"/>
        </w:rPr>
        <w:t>SOUTH WEST DISABILITY SER</w:t>
      </w:r>
      <w:r w:rsidRPr="000B3815">
        <w:rPr>
          <w:rFonts w:ascii="Arial" w:hAnsi="Arial" w:cs="Arial"/>
          <w:color w:val="000000" w:themeColor="text1"/>
        </w:rPr>
        <w:t xml:space="preserve">VICES </w:t>
      </w:r>
      <w:r w:rsidRPr="000B3815">
        <w:rPr>
          <w:rStyle w:val="A0"/>
          <w:rFonts w:ascii="Arial" w:hAnsi="Arial" w:cs="Arial"/>
          <w:color w:val="000000" w:themeColor="text1"/>
          <w:sz w:val="24"/>
          <w:szCs w:val="24"/>
        </w:rPr>
        <w:t xml:space="preserve">endorses the </w:t>
      </w:r>
      <w:r w:rsidRPr="000B3815">
        <w:rPr>
          <w:rStyle w:val="A0"/>
          <w:rFonts w:ascii="Arial" w:hAnsi="Arial" w:cs="Arial"/>
          <w:b/>
          <w:color w:val="000000" w:themeColor="text1"/>
          <w:sz w:val="24"/>
          <w:szCs w:val="24"/>
        </w:rPr>
        <w:t>human rights</w:t>
      </w:r>
      <w:r w:rsidRPr="000B3815">
        <w:rPr>
          <w:rStyle w:val="A0"/>
          <w:rFonts w:ascii="Arial" w:hAnsi="Arial" w:cs="Arial"/>
          <w:color w:val="000000" w:themeColor="text1"/>
          <w:sz w:val="24"/>
          <w:szCs w:val="24"/>
        </w:rPr>
        <w:t xml:space="preserve"> principles outlined in the United Nations Convention on the Rights of Persons with Disabilities. These include:</w:t>
      </w:r>
    </w:p>
    <w:p w14:paraId="50BBCF15" w14:textId="77777777" w:rsidR="000B3815" w:rsidRPr="000B3815" w:rsidRDefault="000B3815" w:rsidP="000B3815">
      <w:pPr>
        <w:pStyle w:val="ListParagraph"/>
        <w:numPr>
          <w:ilvl w:val="0"/>
          <w:numId w:val="14"/>
        </w:numPr>
        <w:spacing w:after="0" w:line="276" w:lineRule="auto"/>
        <w:ind w:left="284" w:hanging="284"/>
        <w:rPr>
          <w:rFonts w:ascii="Arial" w:hAnsi="Arial" w:cs="Arial"/>
          <w:color w:val="000000" w:themeColor="text1"/>
          <w:sz w:val="24"/>
          <w:szCs w:val="24"/>
        </w:rPr>
      </w:pPr>
      <w:r w:rsidRPr="000B3815">
        <w:rPr>
          <w:rStyle w:val="A0"/>
          <w:rFonts w:ascii="Arial" w:hAnsi="Arial" w:cs="Arial"/>
          <w:color w:val="000000" w:themeColor="text1"/>
          <w:sz w:val="24"/>
          <w:szCs w:val="24"/>
        </w:rPr>
        <w:t>Respect for the inherent dignity, independence of persons and individual autonomy, including the freedom to make one’s own choices</w:t>
      </w:r>
    </w:p>
    <w:p w14:paraId="5004413A" w14:textId="77777777" w:rsidR="000B3815" w:rsidRPr="000B3815" w:rsidRDefault="000B3815" w:rsidP="000B3815">
      <w:pPr>
        <w:pStyle w:val="ListParagraph"/>
        <w:numPr>
          <w:ilvl w:val="0"/>
          <w:numId w:val="14"/>
        </w:numPr>
        <w:spacing w:after="0" w:line="276" w:lineRule="auto"/>
        <w:ind w:left="284" w:hanging="284"/>
        <w:rPr>
          <w:rFonts w:ascii="Arial" w:hAnsi="Arial" w:cs="Arial"/>
          <w:color w:val="000000" w:themeColor="text1"/>
          <w:sz w:val="24"/>
          <w:szCs w:val="24"/>
        </w:rPr>
      </w:pPr>
      <w:r w:rsidRPr="000B3815">
        <w:rPr>
          <w:rStyle w:val="A0"/>
          <w:rFonts w:ascii="Arial" w:hAnsi="Arial" w:cs="Arial"/>
          <w:color w:val="000000" w:themeColor="text1"/>
          <w:sz w:val="24"/>
          <w:szCs w:val="24"/>
        </w:rPr>
        <w:t>Non-discrimination</w:t>
      </w:r>
    </w:p>
    <w:p w14:paraId="4E473DCA" w14:textId="77777777" w:rsidR="000B3815" w:rsidRPr="000B3815" w:rsidRDefault="000B3815" w:rsidP="000B3815">
      <w:pPr>
        <w:pStyle w:val="ListParagraph"/>
        <w:numPr>
          <w:ilvl w:val="0"/>
          <w:numId w:val="14"/>
        </w:numPr>
        <w:spacing w:after="0" w:line="276" w:lineRule="auto"/>
        <w:ind w:left="284" w:hanging="284"/>
        <w:rPr>
          <w:rFonts w:ascii="Arial" w:hAnsi="Arial" w:cs="Arial"/>
          <w:color w:val="000000" w:themeColor="text1"/>
          <w:sz w:val="24"/>
          <w:szCs w:val="24"/>
        </w:rPr>
      </w:pPr>
      <w:r w:rsidRPr="000B3815">
        <w:rPr>
          <w:rStyle w:val="A0"/>
          <w:rFonts w:ascii="Arial" w:hAnsi="Arial" w:cs="Arial"/>
          <w:color w:val="000000" w:themeColor="text1"/>
          <w:sz w:val="24"/>
          <w:szCs w:val="24"/>
        </w:rPr>
        <w:t>Full and effective participation and inclusion in society</w:t>
      </w:r>
    </w:p>
    <w:p w14:paraId="1E1A418E" w14:textId="77777777" w:rsidR="000B3815" w:rsidRPr="000B3815" w:rsidRDefault="000B3815" w:rsidP="000B3815">
      <w:pPr>
        <w:pStyle w:val="ListParagraph"/>
        <w:numPr>
          <w:ilvl w:val="0"/>
          <w:numId w:val="14"/>
        </w:numPr>
        <w:spacing w:after="0" w:line="276" w:lineRule="auto"/>
        <w:ind w:left="284" w:hanging="284"/>
        <w:rPr>
          <w:rFonts w:ascii="Arial" w:hAnsi="Arial" w:cs="Arial"/>
          <w:color w:val="000000" w:themeColor="text1"/>
          <w:sz w:val="24"/>
          <w:szCs w:val="24"/>
        </w:rPr>
      </w:pPr>
      <w:r w:rsidRPr="000B3815">
        <w:rPr>
          <w:rStyle w:val="A0"/>
          <w:rFonts w:ascii="Arial" w:hAnsi="Arial" w:cs="Arial"/>
          <w:color w:val="000000" w:themeColor="text1"/>
          <w:sz w:val="24"/>
          <w:szCs w:val="24"/>
        </w:rPr>
        <w:t>Respect for difference and acceptance of persons with disabilities as part of human diversity and humanity</w:t>
      </w:r>
    </w:p>
    <w:p w14:paraId="7051AFE3" w14:textId="77777777" w:rsidR="000B3815" w:rsidRPr="000B3815" w:rsidRDefault="000B3815" w:rsidP="000B3815">
      <w:pPr>
        <w:pStyle w:val="ListParagraph"/>
        <w:numPr>
          <w:ilvl w:val="0"/>
          <w:numId w:val="14"/>
        </w:numPr>
        <w:spacing w:after="0" w:line="276" w:lineRule="auto"/>
        <w:ind w:left="284" w:hanging="284"/>
        <w:rPr>
          <w:rStyle w:val="A0"/>
          <w:rFonts w:ascii="Arial" w:hAnsi="Arial" w:cs="Arial"/>
          <w:color w:val="000000" w:themeColor="text1"/>
          <w:sz w:val="24"/>
          <w:szCs w:val="24"/>
        </w:rPr>
      </w:pPr>
      <w:r w:rsidRPr="000B3815">
        <w:rPr>
          <w:rStyle w:val="A0"/>
          <w:rFonts w:ascii="Arial" w:hAnsi="Arial" w:cs="Arial"/>
          <w:color w:val="000000" w:themeColor="text1"/>
          <w:sz w:val="24"/>
          <w:szCs w:val="24"/>
        </w:rPr>
        <w:t>Equality of opportunity and accessibility</w:t>
      </w:r>
    </w:p>
    <w:p w14:paraId="08D5865D" w14:textId="77777777" w:rsidR="000B3815" w:rsidRPr="000B3815" w:rsidRDefault="000B3815" w:rsidP="000B3815">
      <w:pPr>
        <w:rPr>
          <w:rFonts w:ascii="Arial" w:hAnsi="Arial" w:cs="Arial"/>
        </w:rPr>
      </w:pPr>
    </w:p>
    <w:p w14:paraId="02904AAC" w14:textId="77777777" w:rsidR="000B3815" w:rsidRPr="000B3815" w:rsidRDefault="000B3815" w:rsidP="000B3815">
      <w:pPr>
        <w:rPr>
          <w:rFonts w:ascii="Arial" w:hAnsi="Arial" w:cs="Arial"/>
        </w:rPr>
      </w:pPr>
      <w:r w:rsidRPr="000B3815">
        <w:rPr>
          <w:rFonts w:ascii="Arial" w:hAnsi="Arial" w:cs="Arial"/>
        </w:rPr>
        <w:t xml:space="preserve">South West Disability Services will uphold your rights through our policies, procedures and practices that promote and reinforce: </w:t>
      </w:r>
    </w:p>
    <w:p w14:paraId="748D5464" w14:textId="77777777" w:rsidR="000B3815" w:rsidRPr="000B3815" w:rsidRDefault="000B3815" w:rsidP="000B3815">
      <w:pPr>
        <w:pStyle w:val="ListParagraph"/>
        <w:numPr>
          <w:ilvl w:val="0"/>
          <w:numId w:val="13"/>
        </w:numPr>
        <w:spacing w:after="0" w:line="276" w:lineRule="auto"/>
        <w:ind w:left="284" w:hanging="284"/>
        <w:rPr>
          <w:rFonts w:ascii="Arial" w:hAnsi="Arial" w:cs="Arial"/>
          <w:sz w:val="24"/>
          <w:szCs w:val="24"/>
        </w:rPr>
      </w:pPr>
      <w:r w:rsidRPr="000B3815">
        <w:rPr>
          <w:rFonts w:ascii="Arial" w:hAnsi="Arial" w:cs="Arial"/>
          <w:sz w:val="24"/>
          <w:szCs w:val="24"/>
        </w:rPr>
        <w:t>Dignity and respect</w:t>
      </w:r>
    </w:p>
    <w:p w14:paraId="6CEB6B1A" w14:textId="77777777" w:rsidR="000B3815" w:rsidRPr="000B3815" w:rsidRDefault="000B3815" w:rsidP="000B3815">
      <w:pPr>
        <w:pStyle w:val="ListParagraph"/>
        <w:numPr>
          <w:ilvl w:val="0"/>
          <w:numId w:val="13"/>
        </w:numPr>
        <w:spacing w:after="0" w:line="276" w:lineRule="auto"/>
        <w:ind w:left="284" w:hanging="284"/>
        <w:rPr>
          <w:rFonts w:ascii="Arial" w:hAnsi="Arial" w:cs="Arial"/>
          <w:sz w:val="24"/>
          <w:szCs w:val="24"/>
        </w:rPr>
      </w:pPr>
      <w:r w:rsidRPr="000B3815">
        <w:rPr>
          <w:rFonts w:ascii="Arial" w:hAnsi="Arial" w:cs="Arial"/>
          <w:sz w:val="24"/>
          <w:szCs w:val="24"/>
        </w:rPr>
        <w:t>Freedom of expression</w:t>
      </w:r>
    </w:p>
    <w:p w14:paraId="1E78AF12" w14:textId="77777777" w:rsidR="000B3815" w:rsidRPr="000B3815" w:rsidRDefault="000B3815" w:rsidP="000B3815">
      <w:pPr>
        <w:pStyle w:val="ListParagraph"/>
        <w:numPr>
          <w:ilvl w:val="0"/>
          <w:numId w:val="13"/>
        </w:numPr>
        <w:spacing w:after="0" w:line="276" w:lineRule="auto"/>
        <w:ind w:left="284" w:hanging="284"/>
        <w:rPr>
          <w:rFonts w:ascii="Arial" w:hAnsi="Arial" w:cs="Arial"/>
          <w:sz w:val="24"/>
          <w:szCs w:val="24"/>
        </w:rPr>
      </w:pPr>
      <w:r w:rsidRPr="000B3815">
        <w:rPr>
          <w:rFonts w:ascii="Arial" w:hAnsi="Arial" w:cs="Arial"/>
          <w:sz w:val="24"/>
          <w:szCs w:val="24"/>
        </w:rPr>
        <w:t>Self-determination</w:t>
      </w:r>
    </w:p>
    <w:p w14:paraId="16E10B4D" w14:textId="77777777" w:rsidR="000B3815" w:rsidRPr="000B3815" w:rsidRDefault="000B3815" w:rsidP="000B3815">
      <w:pPr>
        <w:pStyle w:val="ListParagraph"/>
        <w:numPr>
          <w:ilvl w:val="0"/>
          <w:numId w:val="13"/>
        </w:numPr>
        <w:spacing w:after="0" w:line="276" w:lineRule="auto"/>
        <w:ind w:left="284" w:hanging="284"/>
        <w:rPr>
          <w:rFonts w:ascii="Arial" w:hAnsi="Arial" w:cs="Arial"/>
          <w:sz w:val="24"/>
          <w:szCs w:val="24"/>
        </w:rPr>
      </w:pPr>
      <w:r w:rsidRPr="000B3815">
        <w:rPr>
          <w:rFonts w:ascii="Arial" w:hAnsi="Arial" w:cs="Arial"/>
          <w:sz w:val="24"/>
          <w:szCs w:val="24"/>
        </w:rPr>
        <w:t>Choice and control</w:t>
      </w:r>
    </w:p>
    <w:p w14:paraId="527B4092" w14:textId="77777777" w:rsidR="000B3815" w:rsidRPr="000B3815" w:rsidRDefault="000B3815" w:rsidP="000B3815">
      <w:pPr>
        <w:pStyle w:val="ListParagraph"/>
        <w:numPr>
          <w:ilvl w:val="0"/>
          <w:numId w:val="13"/>
        </w:numPr>
        <w:spacing w:after="0" w:line="276" w:lineRule="auto"/>
        <w:ind w:left="284" w:hanging="284"/>
        <w:rPr>
          <w:rFonts w:ascii="Arial" w:hAnsi="Arial" w:cs="Arial"/>
          <w:sz w:val="24"/>
          <w:szCs w:val="24"/>
        </w:rPr>
      </w:pPr>
      <w:r w:rsidRPr="000B3815">
        <w:rPr>
          <w:rFonts w:ascii="Arial" w:hAnsi="Arial" w:cs="Arial"/>
          <w:sz w:val="24"/>
          <w:szCs w:val="24"/>
        </w:rPr>
        <w:t>Confidentiality and privacy</w:t>
      </w:r>
    </w:p>
    <w:p w14:paraId="5D68F256" w14:textId="77777777" w:rsidR="000B3815" w:rsidRPr="000B3815" w:rsidRDefault="000B3815" w:rsidP="000B3815">
      <w:pPr>
        <w:pStyle w:val="ListParagraph"/>
        <w:numPr>
          <w:ilvl w:val="0"/>
          <w:numId w:val="13"/>
        </w:numPr>
        <w:spacing w:after="0" w:line="276" w:lineRule="auto"/>
        <w:ind w:left="284" w:hanging="284"/>
        <w:rPr>
          <w:rFonts w:ascii="Arial" w:hAnsi="Arial" w:cs="Arial"/>
          <w:sz w:val="24"/>
          <w:szCs w:val="24"/>
        </w:rPr>
      </w:pPr>
      <w:r w:rsidRPr="000B3815">
        <w:rPr>
          <w:rFonts w:ascii="Arial" w:hAnsi="Arial" w:cs="Arial"/>
          <w:sz w:val="24"/>
          <w:szCs w:val="24"/>
        </w:rPr>
        <w:t xml:space="preserve">Freedom from discrimination, exploitation, abuse, harm, neglect and violence </w:t>
      </w:r>
    </w:p>
    <w:p w14:paraId="1E25AA28" w14:textId="77777777" w:rsidR="000B3815" w:rsidRPr="000B3815" w:rsidRDefault="000B3815" w:rsidP="000B3815">
      <w:pPr>
        <w:pStyle w:val="ListParagraph"/>
        <w:numPr>
          <w:ilvl w:val="0"/>
          <w:numId w:val="13"/>
        </w:numPr>
        <w:spacing w:after="0" w:line="276" w:lineRule="auto"/>
        <w:ind w:left="284" w:hanging="284"/>
        <w:rPr>
          <w:rFonts w:ascii="Arial" w:hAnsi="Arial" w:cs="Arial"/>
          <w:sz w:val="24"/>
          <w:szCs w:val="24"/>
        </w:rPr>
      </w:pPr>
      <w:r w:rsidRPr="000B3815">
        <w:rPr>
          <w:rFonts w:ascii="Arial" w:hAnsi="Arial" w:cs="Arial"/>
          <w:sz w:val="24"/>
          <w:szCs w:val="24"/>
        </w:rPr>
        <w:t xml:space="preserve">The role of families, friends, carers and advocates in the safeguarding of rights </w:t>
      </w:r>
    </w:p>
    <w:p w14:paraId="25FD7D00" w14:textId="77777777" w:rsidR="000B3815" w:rsidRPr="000B3815" w:rsidRDefault="000B3815" w:rsidP="000B3815">
      <w:pPr>
        <w:pStyle w:val="ListParagraph"/>
        <w:numPr>
          <w:ilvl w:val="0"/>
          <w:numId w:val="13"/>
        </w:numPr>
        <w:spacing w:after="0" w:line="276" w:lineRule="auto"/>
        <w:ind w:left="284" w:hanging="284"/>
        <w:rPr>
          <w:rFonts w:ascii="Arial" w:hAnsi="Arial" w:cs="Arial"/>
          <w:sz w:val="24"/>
          <w:szCs w:val="24"/>
        </w:rPr>
      </w:pPr>
      <w:r w:rsidRPr="000B3815">
        <w:rPr>
          <w:rFonts w:ascii="Arial" w:hAnsi="Arial" w:cs="Arial"/>
          <w:sz w:val="24"/>
          <w:szCs w:val="24"/>
        </w:rPr>
        <w:t xml:space="preserve">Comprehensive systems to prevent or promptly respond to any breaches of rights </w:t>
      </w:r>
    </w:p>
    <w:p w14:paraId="08B132E2" w14:textId="77777777" w:rsidR="000B3815" w:rsidRPr="000B3815" w:rsidRDefault="000B3815" w:rsidP="000B3815">
      <w:pPr>
        <w:rPr>
          <w:rFonts w:ascii="Arial" w:hAnsi="Arial" w:cs="Arial"/>
        </w:rPr>
      </w:pPr>
    </w:p>
    <w:p w14:paraId="10F9BF54" w14:textId="77777777" w:rsidR="000B3815" w:rsidRPr="000B3815" w:rsidRDefault="000B3815" w:rsidP="000B3815">
      <w:pPr>
        <w:rPr>
          <w:rFonts w:ascii="Arial" w:hAnsi="Arial" w:cs="Arial"/>
        </w:rPr>
      </w:pPr>
      <w:r w:rsidRPr="000B3815">
        <w:rPr>
          <w:rFonts w:ascii="Arial" w:hAnsi="Arial" w:cs="Arial"/>
        </w:rPr>
        <w:t xml:space="preserve">South West Disability Services participants have the right to: </w:t>
      </w:r>
    </w:p>
    <w:p w14:paraId="582DA7F8" w14:textId="77777777" w:rsidR="000B3815" w:rsidRPr="000B3815" w:rsidRDefault="000B3815" w:rsidP="000B3815">
      <w:pPr>
        <w:pStyle w:val="ListParagraph"/>
        <w:numPr>
          <w:ilvl w:val="0"/>
          <w:numId w:val="12"/>
        </w:numPr>
        <w:spacing w:after="0" w:line="276" w:lineRule="auto"/>
        <w:ind w:left="284" w:hanging="284"/>
        <w:rPr>
          <w:rFonts w:ascii="Arial" w:hAnsi="Arial" w:cs="Arial"/>
          <w:sz w:val="24"/>
          <w:szCs w:val="24"/>
        </w:rPr>
      </w:pPr>
      <w:r w:rsidRPr="000B3815">
        <w:rPr>
          <w:rFonts w:ascii="Arial" w:hAnsi="Arial" w:cs="Arial"/>
          <w:sz w:val="24"/>
          <w:szCs w:val="24"/>
        </w:rPr>
        <w:t>Realise their potential for physical, social, emotional and intellectual development</w:t>
      </w:r>
    </w:p>
    <w:p w14:paraId="6A91C69C" w14:textId="77777777" w:rsidR="000B3815" w:rsidRPr="000B3815" w:rsidRDefault="000B3815" w:rsidP="000B3815">
      <w:pPr>
        <w:pStyle w:val="ListParagraph"/>
        <w:numPr>
          <w:ilvl w:val="0"/>
          <w:numId w:val="12"/>
        </w:numPr>
        <w:spacing w:after="0" w:line="276" w:lineRule="auto"/>
        <w:ind w:left="284" w:hanging="284"/>
        <w:rPr>
          <w:rFonts w:ascii="Arial" w:hAnsi="Arial" w:cs="Arial"/>
          <w:sz w:val="24"/>
          <w:szCs w:val="24"/>
        </w:rPr>
      </w:pPr>
      <w:r w:rsidRPr="000B3815">
        <w:rPr>
          <w:rFonts w:ascii="Arial" w:hAnsi="Arial" w:cs="Arial"/>
          <w:sz w:val="24"/>
          <w:szCs w:val="24"/>
        </w:rPr>
        <w:lastRenderedPageBreak/>
        <w:t>Exercise choice and active decision making in determining and achieving their goals</w:t>
      </w:r>
    </w:p>
    <w:p w14:paraId="757D2FA0" w14:textId="77777777" w:rsidR="000B3815" w:rsidRPr="000B3815" w:rsidRDefault="000B3815" w:rsidP="000B3815">
      <w:pPr>
        <w:pStyle w:val="ListParagraph"/>
        <w:numPr>
          <w:ilvl w:val="0"/>
          <w:numId w:val="12"/>
        </w:numPr>
        <w:spacing w:after="0" w:line="276" w:lineRule="auto"/>
        <w:ind w:left="284" w:hanging="284"/>
        <w:rPr>
          <w:rFonts w:ascii="Arial" w:hAnsi="Arial" w:cs="Arial"/>
          <w:sz w:val="24"/>
          <w:szCs w:val="24"/>
        </w:rPr>
      </w:pPr>
      <w:r w:rsidRPr="000B3815">
        <w:rPr>
          <w:rFonts w:ascii="Arial" w:hAnsi="Arial" w:cs="Arial"/>
          <w:sz w:val="24"/>
          <w:szCs w:val="24"/>
        </w:rPr>
        <w:t>Be treated with respect and dignity at all times by all parties</w:t>
      </w:r>
    </w:p>
    <w:p w14:paraId="5E990EF9" w14:textId="77777777" w:rsidR="000B3815" w:rsidRPr="000B3815" w:rsidRDefault="000B3815" w:rsidP="000B3815">
      <w:pPr>
        <w:pStyle w:val="ListParagraph"/>
        <w:numPr>
          <w:ilvl w:val="0"/>
          <w:numId w:val="12"/>
        </w:numPr>
        <w:spacing w:after="0" w:line="276" w:lineRule="auto"/>
        <w:ind w:left="284" w:hanging="284"/>
        <w:rPr>
          <w:rFonts w:ascii="Arial" w:hAnsi="Arial" w:cs="Arial"/>
          <w:sz w:val="24"/>
          <w:szCs w:val="24"/>
        </w:rPr>
      </w:pPr>
      <w:r w:rsidRPr="000B3815">
        <w:rPr>
          <w:rFonts w:ascii="Arial" w:hAnsi="Arial" w:cs="Arial"/>
          <w:sz w:val="24"/>
          <w:szCs w:val="24"/>
        </w:rPr>
        <w:t>Have a representative or advocate (formal or informal) participate in decisions relating to services provided</w:t>
      </w:r>
    </w:p>
    <w:p w14:paraId="30E05E6B" w14:textId="77777777" w:rsidR="000B3815" w:rsidRPr="000B3815" w:rsidRDefault="000B3815" w:rsidP="000B3815">
      <w:pPr>
        <w:pStyle w:val="ListParagraph"/>
        <w:numPr>
          <w:ilvl w:val="0"/>
          <w:numId w:val="12"/>
        </w:numPr>
        <w:spacing w:after="0" w:line="276" w:lineRule="auto"/>
        <w:ind w:left="284" w:hanging="284"/>
        <w:rPr>
          <w:rFonts w:ascii="Arial" w:hAnsi="Arial" w:cs="Arial"/>
          <w:sz w:val="24"/>
          <w:szCs w:val="24"/>
        </w:rPr>
      </w:pPr>
      <w:r w:rsidRPr="000B3815">
        <w:rPr>
          <w:rFonts w:ascii="Arial" w:hAnsi="Arial" w:cs="Arial"/>
          <w:sz w:val="24"/>
          <w:szCs w:val="24"/>
        </w:rPr>
        <w:t xml:space="preserve">Receive high quality services in a timely and efficient manner </w:t>
      </w:r>
    </w:p>
    <w:p w14:paraId="2A93014B" w14:textId="77777777" w:rsidR="000B3815" w:rsidRPr="000B3815" w:rsidRDefault="000B3815" w:rsidP="000B3815">
      <w:pPr>
        <w:pStyle w:val="ListParagraph"/>
        <w:numPr>
          <w:ilvl w:val="0"/>
          <w:numId w:val="12"/>
        </w:numPr>
        <w:spacing w:after="0" w:line="276" w:lineRule="auto"/>
        <w:ind w:left="284" w:hanging="284"/>
        <w:rPr>
          <w:rFonts w:ascii="Arial" w:hAnsi="Arial" w:cs="Arial"/>
          <w:sz w:val="24"/>
          <w:szCs w:val="24"/>
        </w:rPr>
      </w:pPr>
      <w:r w:rsidRPr="000B3815">
        <w:rPr>
          <w:rFonts w:ascii="Arial" w:hAnsi="Arial" w:cs="Arial"/>
          <w:sz w:val="24"/>
          <w:szCs w:val="24"/>
        </w:rPr>
        <w:t>Have their confidentiality and privacy maintained</w:t>
      </w:r>
    </w:p>
    <w:p w14:paraId="64A56C97" w14:textId="77777777" w:rsidR="000B3815" w:rsidRPr="000B3815" w:rsidRDefault="000B3815" w:rsidP="000B3815">
      <w:pPr>
        <w:pStyle w:val="ListParagraph"/>
        <w:numPr>
          <w:ilvl w:val="0"/>
          <w:numId w:val="12"/>
        </w:numPr>
        <w:spacing w:after="0" w:line="276" w:lineRule="auto"/>
        <w:ind w:left="284" w:hanging="284"/>
        <w:rPr>
          <w:rFonts w:ascii="Arial" w:hAnsi="Arial" w:cs="Arial"/>
          <w:sz w:val="24"/>
          <w:szCs w:val="24"/>
        </w:rPr>
      </w:pPr>
      <w:r w:rsidRPr="000B3815">
        <w:rPr>
          <w:rFonts w:ascii="Arial" w:hAnsi="Arial" w:cs="Arial"/>
          <w:sz w:val="24"/>
          <w:szCs w:val="24"/>
        </w:rPr>
        <w:t>Have concerns or issues handled fairly</w:t>
      </w:r>
    </w:p>
    <w:p w14:paraId="3943CE99" w14:textId="77777777" w:rsidR="000B3815" w:rsidRPr="000B3815" w:rsidRDefault="000B3815" w:rsidP="000B3815">
      <w:pPr>
        <w:pStyle w:val="ListParagraph"/>
        <w:numPr>
          <w:ilvl w:val="0"/>
          <w:numId w:val="12"/>
        </w:numPr>
        <w:spacing w:after="0" w:line="276" w:lineRule="auto"/>
        <w:ind w:left="284" w:hanging="284"/>
        <w:rPr>
          <w:rFonts w:ascii="Arial" w:hAnsi="Arial" w:cs="Arial"/>
          <w:sz w:val="24"/>
          <w:szCs w:val="24"/>
        </w:rPr>
      </w:pPr>
      <w:r w:rsidRPr="000B3815">
        <w:rPr>
          <w:rFonts w:ascii="Arial" w:hAnsi="Arial" w:cs="Arial"/>
          <w:sz w:val="24"/>
          <w:szCs w:val="24"/>
        </w:rPr>
        <w:t>Receive a timely response to feedback</w:t>
      </w:r>
    </w:p>
    <w:p w14:paraId="79599314" w14:textId="77777777" w:rsidR="000B3815" w:rsidRPr="000B3815" w:rsidRDefault="000B3815" w:rsidP="000B3815">
      <w:pPr>
        <w:pStyle w:val="ListParagraph"/>
        <w:numPr>
          <w:ilvl w:val="0"/>
          <w:numId w:val="12"/>
        </w:numPr>
        <w:spacing w:after="0" w:line="276" w:lineRule="auto"/>
        <w:ind w:left="284" w:hanging="284"/>
        <w:rPr>
          <w:rFonts w:ascii="Arial" w:hAnsi="Arial" w:cs="Arial"/>
          <w:sz w:val="24"/>
          <w:szCs w:val="24"/>
        </w:rPr>
      </w:pPr>
      <w:r w:rsidRPr="000B3815">
        <w:rPr>
          <w:rFonts w:ascii="Arial" w:hAnsi="Arial" w:cs="Arial"/>
          <w:sz w:val="24"/>
          <w:szCs w:val="24"/>
        </w:rPr>
        <w:t>Expect that any feedback or expression of concern will not adversely affect the way matters are handled in the future</w:t>
      </w:r>
    </w:p>
    <w:p w14:paraId="7C6C5BC0" w14:textId="77777777" w:rsidR="000B3815" w:rsidRPr="000B3815" w:rsidRDefault="000B3815" w:rsidP="000B3815">
      <w:pPr>
        <w:spacing w:line="276" w:lineRule="auto"/>
        <w:rPr>
          <w:rFonts w:ascii="Arial" w:hAnsi="Arial" w:cs="Arial"/>
        </w:rPr>
      </w:pPr>
    </w:p>
    <w:p w14:paraId="6408CDC2" w14:textId="77777777" w:rsidR="000B3815" w:rsidRPr="000B3815" w:rsidRDefault="000B3815" w:rsidP="000B3815">
      <w:pPr>
        <w:pStyle w:val="Heading1"/>
        <w:rPr>
          <w:b/>
          <w:sz w:val="24"/>
          <w:szCs w:val="24"/>
        </w:rPr>
      </w:pPr>
      <w:bookmarkStart w:id="13" w:name="_Toc29904107"/>
      <w:r w:rsidRPr="000B3815">
        <w:rPr>
          <w:b/>
          <w:sz w:val="24"/>
          <w:szCs w:val="24"/>
        </w:rPr>
        <w:t>YOUR RESPONSIBITITES</w:t>
      </w:r>
      <w:bookmarkEnd w:id="13"/>
      <w:r w:rsidRPr="000B3815">
        <w:rPr>
          <w:b/>
          <w:sz w:val="24"/>
          <w:szCs w:val="24"/>
        </w:rPr>
        <w:t xml:space="preserve"> </w:t>
      </w:r>
    </w:p>
    <w:p w14:paraId="31A30ED2" w14:textId="77777777" w:rsidR="000B3815" w:rsidRPr="000B3815" w:rsidRDefault="000B3815" w:rsidP="000B3815">
      <w:pPr>
        <w:rPr>
          <w:rFonts w:ascii="Arial" w:hAnsi="Arial" w:cs="Arial"/>
        </w:rPr>
      </w:pPr>
    </w:p>
    <w:p w14:paraId="577C5ACA" w14:textId="77777777" w:rsidR="000B3815" w:rsidRPr="000B3815" w:rsidRDefault="000B3815" w:rsidP="000B3815">
      <w:pPr>
        <w:rPr>
          <w:rFonts w:ascii="Arial" w:hAnsi="Arial" w:cs="Arial"/>
        </w:rPr>
      </w:pPr>
      <w:r w:rsidRPr="000B3815">
        <w:rPr>
          <w:rFonts w:ascii="Arial" w:hAnsi="Arial" w:cs="Arial"/>
        </w:rPr>
        <w:t xml:space="preserve">South West Disability Services participants have responsibility to: </w:t>
      </w:r>
    </w:p>
    <w:p w14:paraId="58B3E2AE" w14:textId="77777777" w:rsidR="000B3815" w:rsidRPr="000B3815" w:rsidRDefault="000B3815" w:rsidP="000B3815">
      <w:pPr>
        <w:pStyle w:val="ListParagraph"/>
        <w:numPr>
          <w:ilvl w:val="0"/>
          <w:numId w:val="11"/>
        </w:numPr>
        <w:autoSpaceDE w:val="0"/>
        <w:autoSpaceDN w:val="0"/>
        <w:adjustRightInd w:val="0"/>
        <w:spacing w:after="85" w:line="240" w:lineRule="auto"/>
        <w:ind w:left="284" w:hanging="284"/>
        <w:rPr>
          <w:rFonts w:ascii="Arial" w:hAnsi="Arial" w:cs="Arial"/>
          <w:color w:val="000000"/>
          <w:sz w:val="24"/>
          <w:szCs w:val="24"/>
        </w:rPr>
      </w:pPr>
      <w:r w:rsidRPr="000B3815">
        <w:rPr>
          <w:rFonts w:ascii="Arial" w:hAnsi="Arial" w:cs="Arial"/>
          <w:color w:val="000000"/>
          <w:sz w:val="24"/>
          <w:szCs w:val="24"/>
        </w:rPr>
        <w:t>Always treat others with respect and allow others to pursue their goals</w:t>
      </w:r>
    </w:p>
    <w:p w14:paraId="080C0B40" w14:textId="77777777" w:rsidR="000B3815" w:rsidRPr="000B3815" w:rsidRDefault="000B3815" w:rsidP="000B3815">
      <w:pPr>
        <w:pStyle w:val="ListParagraph"/>
        <w:numPr>
          <w:ilvl w:val="0"/>
          <w:numId w:val="11"/>
        </w:numPr>
        <w:autoSpaceDE w:val="0"/>
        <w:autoSpaceDN w:val="0"/>
        <w:adjustRightInd w:val="0"/>
        <w:spacing w:after="85" w:line="240" w:lineRule="auto"/>
        <w:ind w:left="284" w:hanging="284"/>
        <w:rPr>
          <w:rFonts w:ascii="Arial" w:hAnsi="Arial" w:cs="Arial"/>
          <w:color w:val="000000"/>
          <w:sz w:val="24"/>
          <w:szCs w:val="24"/>
        </w:rPr>
      </w:pPr>
      <w:r w:rsidRPr="000B3815">
        <w:rPr>
          <w:rFonts w:ascii="Arial" w:hAnsi="Arial" w:cs="Arial"/>
          <w:color w:val="000000"/>
          <w:sz w:val="24"/>
          <w:szCs w:val="24"/>
        </w:rPr>
        <w:t>Help maintain a safe and productive environment by cooperating with all reasonable instructions and requests</w:t>
      </w:r>
    </w:p>
    <w:p w14:paraId="51184827" w14:textId="77777777" w:rsidR="000B3815" w:rsidRPr="000B3815" w:rsidRDefault="000B3815" w:rsidP="000B3815">
      <w:pPr>
        <w:pStyle w:val="ListParagraph"/>
        <w:numPr>
          <w:ilvl w:val="0"/>
          <w:numId w:val="11"/>
        </w:numPr>
        <w:autoSpaceDE w:val="0"/>
        <w:autoSpaceDN w:val="0"/>
        <w:adjustRightInd w:val="0"/>
        <w:spacing w:after="85" w:line="240" w:lineRule="auto"/>
        <w:ind w:left="284" w:hanging="284"/>
        <w:rPr>
          <w:rFonts w:ascii="Arial" w:hAnsi="Arial" w:cs="Arial"/>
          <w:color w:val="000000"/>
          <w:sz w:val="24"/>
          <w:szCs w:val="24"/>
        </w:rPr>
      </w:pPr>
      <w:r w:rsidRPr="000B3815">
        <w:rPr>
          <w:rFonts w:ascii="Arial" w:hAnsi="Arial" w:cs="Arial"/>
          <w:color w:val="000000"/>
          <w:sz w:val="24"/>
          <w:szCs w:val="24"/>
        </w:rPr>
        <w:t xml:space="preserve">Not use aggressive, threatening, discriminatory, or offensive language towards other participants or staff </w:t>
      </w:r>
    </w:p>
    <w:p w14:paraId="2B94D8F6" w14:textId="77777777" w:rsidR="000B3815" w:rsidRPr="000B3815" w:rsidRDefault="000B3815" w:rsidP="000B3815">
      <w:pPr>
        <w:pStyle w:val="ListParagraph"/>
        <w:numPr>
          <w:ilvl w:val="0"/>
          <w:numId w:val="11"/>
        </w:numPr>
        <w:autoSpaceDE w:val="0"/>
        <w:autoSpaceDN w:val="0"/>
        <w:adjustRightInd w:val="0"/>
        <w:spacing w:after="85" w:line="240" w:lineRule="auto"/>
        <w:ind w:left="284" w:hanging="284"/>
        <w:rPr>
          <w:rFonts w:ascii="Arial" w:hAnsi="Arial" w:cs="Arial"/>
          <w:color w:val="000000"/>
          <w:sz w:val="24"/>
          <w:szCs w:val="24"/>
        </w:rPr>
      </w:pPr>
      <w:r w:rsidRPr="000B3815">
        <w:rPr>
          <w:rFonts w:ascii="Arial" w:hAnsi="Arial" w:cs="Arial"/>
          <w:color w:val="000000"/>
          <w:sz w:val="24"/>
          <w:szCs w:val="24"/>
        </w:rPr>
        <w:t>Not act in an aggressive, threatening, discriminatory or offensive way towards other participants or staff</w:t>
      </w:r>
    </w:p>
    <w:p w14:paraId="08541236" w14:textId="77777777" w:rsidR="000B3815" w:rsidRPr="000B3815" w:rsidRDefault="000B3815" w:rsidP="000B3815">
      <w:pPr>
        <w:pStyle w:val="ListParagraph"/>
        <w:numPr>
          <w:ilvl w:val="0"/>
          <w:numId w:val="11"/>
        </w:numPr>
        <w:autoSpaceDE w:val="0"/>
        <w:autoSpaceDN w:val="0"/>
        <w:adjustRightInd w:val="0"/>
        <w:spacing w:after="85" w:line="240" w:lineRule="auto"/>
        <w:ind w:left="284" w:hanging="284"/>
        <w:rPr>
          <w:rFonts w:ascii="Arial" w:hAnsi="Arial" w:cs="Arial"/>
          <w:color w:val="000000"/>
          <w:sz w:val="24"/>
          <w:szCs w:val="24"/>
        </w:rPr>
      </w:pPr>
      <w:r w:rsidRPr="000B3815">
        <w:rPr>
          <w:rFonts w:ascii="Arial" w:hAnsi="Arial" w:cs="Arial"/>
          <w:color w:val="000000"/>
          <w:sz w:val="24"/>
          <w:szCs w:val="24"/>
        </w:rPr>
        <w:t>Not behave in a way which is dangerous, discriminatory, offensive or disruptive or endangers the wellbeing and/or safety of other participants or staff</w:t>
      </w:r>
    </w:p>
    <w:p w14:paraId="1C4B67FA" w14:textId="77777777" w:rsidR="000B3815" w:rsidRPr="000B3815" w:rsidRDefault="000B3815" w:rsidP="000B3815">
      <w:pPr>
        <w:pStyle w:val="ListParagraph"/>
        <w:numPr>
          <w:ilvl w:val="0"/>
          <w:numId w:val="11"/>
        </w:numPr>
        <w:autoSpaceDE w:val="0"/>
        <w:autoSpaceDN w:val="0"/>
        <w:adjustRightInd w:val="0"/>
        <w:spacing w:after="85" w:line="240" w:lineRule="auto"/>
        <w:ind w:left="284" w:hanging="284"/>
        <w:rPr>
          <w:rFonts w:ascii="Arial" w:hAnsi="Arial" w:cs="Arial"/>
          <w:color w:val="000000"/>
          <w:sz w:val="24"/>
          <w:szCs w:val="24"/>
        </w:rPr>
      </w:pPr>
      <w:r w:rsidRPr="000B3815">
        <w:rPr>
          <w:rFonts w:ascii="Arial" w:hAnsi="Arial" w:cs="Arial"/>
          <w:color w:val="000000"/>
          <w:sz w:val="24"/>
          <w:szCs w:val="24"/>
        </w:rPr>
        <w:t>Always treat South West TAFE property and facilities with care and respect</w:t>
      </w:r>
    </w:p>
    <w:p w14:paraId="13E0AACE" w14:textId="77777777" w:rsidR="000B3815" w:rsidRPr="000B3815" w:rsidRDefault="000B3815" w:rsidP="000B3815">
      <w:pPr>
        <w:pStyle w:val="ListParagraph"/>
        <w:numPr>
          <w:ilvl w:val="0"/>
          <w:numId w:val="11"/>
        </w:numPr>
        <w:autoSpaceDE w:val="0"/>
        <w:autoSpaceDN w:val="0"/>
        <w:adjustRightInd w:val="0"/>
        <w:spacing w:after="85" w:line="240" w:lineRule="auto"/>
        <w:ind w:left="284" w:hanging="284"/>
        <w:rPr>
          <w:rFonts w:ascii="Arial" w:hAnsi="Arial" w:cs="Arial"/>
          <w:color w:val="000000"/>
          <w:sz w:val="24"/>
          <w:szCs w:val="24"/>
        </w:rPr>
      </w:pPr>
      <w:r w:rsidRPr="000B3815">
        <w:rPr>
          <w:rFonts w:ascii="Arial" w:hAnsi="Arial" w:cs="Arial"/>
          <w:color w:val="000000"/>
          <w:sz w:val="24"/>
          <w:szCs w:val="24"/>
        </w:rPr>
        <w:t>Help to maintain a safe working environment by abiding by all relevant Occupational and Health Safety (OHS) requirements</w:t>
      </w:r>
    </w:p>
    <w:p w14:paraId="2D05512B" w14:textId="77777777" w:rsidR="000B3815" w:rsidRPr="000B3815" w:rsidRDefault="000B3815" w:rsidP="000B3815">
      <w:pPr>
        <w:pStyle w:val="ListParagraph"/>
        <w:numPr>
          <w:ilvl w:val="0"/>
          <w:numId w:val="11"/>
        </w:numPr>
        <w:autoSpaceDE w:val="0"/>
        <w:autoSpaceDN w:val="0"/>
        <w:adjustRightInd w:val="0"/>
        <w:spacing w:after="85" w:line="240" w:lineRule="auto"/>
        <w:ind w:left="284" w:hanging="284"/>
        <w:rPr>
          <w:rFonts w:ascii="Arial" w:hAnsi="Arial" w:cs="Arial"/>
          <w:color w:val="000000"/>
          <w:sz w:val="24"/>
          <w:szCs w:val="24"/>
        </w:rPr>
      </w:pPr>
      <w:r w:rsidRPr="000B3815">
        <w:rPr>
          <w:rFonts w:ascii="Arial" w:hAnsi="Arial" w:cs="Arial"/>
          <w:color w:val="000000"/>
          <w:sz w:val="24"/>
          <w:szCs w:val="24"/>
        </w:rPr>
        <w:t xml:space="preserve">Have a reasonable standard of dress for reasons of safety, hygiene and health. Light footwear and long hair (unless suitably covered and/or restrained) may constitute a safety and health hazard and will not be permitted in workshops, laboratories and/or food handling areas </w:t>
      </w:r>
    </w:p>
    <w:p w14:paraId="4007982B" w14:textId="77777777" w:rsidR="000B3815" w:rsidRPr="000B3815" w:rsidRDefault="000B3815" w:rsidP="000B3815">
      <w:pPr>
        <w:pStyle w:val="ListParagraph"/>
        <w:numPr>
          <w:ilvl w:val="0"/>
          <w:numId w:val="11"/>
        </w:numPr>
        <w:autoSpaceDE w:val="0"/>
        <w:autoSpaceDN w:val="0"/>
        <w:adjustRightInd w:val="0"/>
        <w:spacing w:after="85" w:line="240" w:lineRule="auto"/>
        <w:ind w:left="284" w:hanging="284"/>
        <w:rPr>
          <w:rFonts w:ascii="Arial" w:hAnsi="Arial" w:cs="Arial"/>
          <w:color w:val="000000"/>
          <w:sz w:val="24"/>
          <w:szCs w:val="24"/>
        </w:rPr>
      </w:pPr>
      <w:r w:rsidRPr="000B3815">
        <w:rPr>
          <w:rFonts w:ascii="Arial" w:hAnsi="Arial" w:cs="Arial"/>
          <w:color w:val="000000"/>
          <w:sz w:val="24"/>
          <w:szCs w:val="24"/>
        </w:rPr>
        <w:t>Attend scheduled meetings and actively participate in agreed plans</w:t>
      </w:r>
    </w:p>
    <w:p w14:paraId="75633D7E" w14:textId="77777777" w:rsidR="000B3815" w:rsidRDefault="000B3815" w:rsidP="000B3815">
      <w:pPr>
        <w:pStyle w:val="Heading1"/>
        <w:rPr>
          <w:b/>
          <w:sz w:val="24"/>
          <w:szCs w:val="24"/>
        </w:rPr>
      </w:pPr>
    </w:p>
    <w:p w14:paraId="149138A6" w14:textId="77777777" w:rsidR="000B3815" w:rsidRPr="000B3815" w:rsidRDefault="000B3815" w:rsidP="000B3815">
      <w:pPr>
        <w:pStyle w:val="Heading1"/>
        <w:rPr>
          <w:b/>
          <w:sz w:val="24"/>
          <w:szCs w:val="24"/>
        </w:rPr>
      </w:pPr>
      <w:bookmarkStart w:id="14" w:name="_Toc29904108"/>
      <w:r w:rsidRPr="000B3815">
        <w:rPr>
          <w:b/>
          <w:sz w:val="24"/>
          <w:szCs w:val="24"/>
        </w:rPr>
        <w:t>FEES AND CHARGES</w:t>
      </w:r>
      <w:bookmarkEnd w:id="14"/>
    </w:p>
    <w:p w14:paraId="2236FEAA" w14:textId="77777777" w:rsidR="000B3815" w:rsidRPr="000B3815" w:rsidRDefault="000B3815" w:rsidP="000B3815">
      <w:pPr>
        <w:rPr>
          <w:rFonts w:ascii="Arial" w:hAnsi="Arial" w:cs="Arial"/>
        </w:rPr>
      </w:pPr>
    </w:p>
    <w:p w14:paraId="32D488BD" w14:textId="3D21C4DA" w:rsidR="000B3815" w:rsidRDefault="000B3815" w:rsidP="000B3815">
      <w:pPr>
        <w:rPr>
          <w:rFonts w:ascii="Arial" w:hAnsi="Arial" w:cs="Arial"/>
        </w:rPr>
      </w:pPr>
      <w:r w:rsidRPr="000B3815">
        <w:rPr>
          <w:rFonts w:ascii="Arial" w:hAnsi="Arial" w:cs="Arial"/>
        </w:rPr>
        <w:t xml:space="preserve">Fees and charges for services and programs are usually </w:t>
      </w:r>
      <w:proofErr w:type="spellStart"/>
      <w:r w:rsidRPr="000B3815">
        <w:rPr>
          <w:rFonts w:ascii="Arial" w:hAnsi="Arial" w:cs="Arial"/>
        </w:rPr>
        <w:t>organised</w:t>
      </w:r>
      <w:proofErr w:type="spellEnd"/>
      <w:r w:rsidRPr="000B3815">
        <w:rPr>
          <w:rFonts w:ascii="Arial" w:hAnsi="Arial" w:cs="Arial"/>
        </w:rPr>
        <w:t xml:space="preserve"> through your funding body. If there are any additional costs or charges, for activities or excursions we will plan and discuss these with you</w:t>
      </w:r>
      <w:r>
        <w:rPr>
          <w:rFonts w:ascii="Arial" w:hAnsi="Arial" w:cs="Arial"/>
        </w:rPr>
        <w:t xml:space="preserve"> as req</w:t>
      </w:r>
      <w:r w:rsidR="00337445">
        <w:rPr>
          <w:rFonts w:ascii="Arial" w:hAnsi="Arial" w:cs="Arial"/>
        </w:rPr>
        <w:t>uired. Activity costs for STRIVE</w:t>
      </w:r>
      <w:r>
        <w:rPr>
          <w:rFonts w:ascii="Arial" w:hAnsi="Arial" w:cs="Arial"/>
        </w:rPr>
        <w:t xml:space="preserve"> holiday program or activities are at the cost of the participant.</w:t>
      </w:r>
    </w:p>
    <w:p w14:paraId="487EAEFA" w14:textId="77777777" w:rsidR="000B3815" w:rsidRDefault="000B3815" w:rsidP="000B3815">
      <w:pPr>
        <w:rPr>
          <w:rFonts w:ascii="Arial" w:hAnsi="Arial" w:cs="Arial"/>
        </w:rPr>
      </w:pPr>
    </w:p>
    <w:p w14:paraId="3A6D39B8" w14:textId="0A78731E" w:rsidR="000B3815" w:rsidRDefault="000B3815" w:rsidP="000B3815">
      <w:pPr>
        <w:rPr>
          <w:rFonts w:ascii="Arial" w:hAnsi="Arial" w:cs="Arial"/>
        </w:rPr>
      </w:pPr>
      <w:r>
        <w:rPr>
          <w:rFonts w:ascii="Arial" w:hAnsi="Arial" w:cs="Arial"/>
        </w:rPr>
        <w:t xml:space="preserve">Km are charged per participant at a cost of .68c per km for the use of a TAFE car or in the event of group travel KM cost will be shared. </w:t>
      </w:r>
      <w:r w:rsidR="00EF5672">
        <w:rPr>
          <w:rFonts w:ascii="Arial" w:hAnsi="Arial" w:cs="Arial"/>
        </w:rPr>
        <w:t xml:space="preserve">The </w:t>
      </w:r>
      <w:r w:rsidR="007B4A52">
        <w:rPr>
          <w:rFonts w:ascii="Arial" w:hAnsi="Arial" w:cs="Arial"/>
        </w:rPr>
        <w:t>use of the TAFE bus will be negotiated prior to use.</w:t>
      </w:r>
    </w:p>
    <w:p w14:paraId="388814A3" w14:textId="77777777" w:rsidR="007B4A52" w:rsidRDefault="007B4A52" w:rsidP="000B3815">
      <w:pPr>
        <w:rPr>
          <w:rFonts w:ascii="Arial" w:hAnsi="Arial" w:cs="Arial"/>
        </w:rPr>
      </w:pPr>
    </w:p>
    <w:p w14:paraId="578C8296" w14:textId="77777777" w:rsidR="007B4A52" w:rsidRDefault="007B4A52" w:rsidP="000B3815">
      <w:pPr>
        <w:rPr>
          <w:rFonts w:ascii="Arial" w:hAnsi="Arial" w:cs="Arial"/>
        </w:rPr>
      </w:pPr>
    </w:p>
    <w:p w14:paraId="447A985F" w14:textId="77777777" w:rsidR="007B4A52" w:rsidRDefault="007B4A52" w:rsidP="000B3815">
      <w:pPr>
        <w:rPr>
          <w:rFonts w:ascii="Arial" w:hAnsi="Arial" w:cs="Arial"/>
        </w:rPr>
      </w:pPr>
    </w:p>
    <w:p w14:paraId="2E345339" w14:textId="77777777" w:rsidR="007B4A52" w:rsidRPr="000B3815" w:rsidRDefault="007B4A52" w:rsidP="000B3815">
      <w:pPr>
        <w:rPr>
          <w:rFonts w:ascii="Arial" w:hAnsi="Arial" w:cs="Arial"/>
        </w:rPr>
      </w:pPr>
    </w:p>
    <w:p w14:paraId="1E8E915B" w14:textId="77777777" w:rsidR="000B3815" w:rsidRPr="000B3815" w:rsidRDefault="000B3815" w:rsidP="000B3815">
      <w:pPr>
        <w:rPr>
          <w:rFonts w:ascii="Arial" w:hAnsi="Arial" w:cs="Arial"/>
        </w:rPr>
      </w:pPr>
      <w:r w:rsidRPr="000B3815">
        <w:rPr>
          <w:rFonts w:ascii="Arial" w:hAnsi="Arial" w:cs="Arial"/>
        </w:rPr>
        <w:t xml:space="preserve">. </w:t>
      </w:r>
    </w:p>
    <w:p w14:paraId="5E6B099A" w14:textId="77777777" w:rsidR="000B3815" w:rsidRPr="000B3815" w:rsidRDefault="000B3815" w:rsidP="000B3815">
      <w:pPr>
        <w:pStyle w:val="Heading1"/>
        <w:rPr>
          <w:b/>
          <w:sz w:val="24"/>
          <w:szCs w:val="24"/>
        </w:rPr>
      </w:pPr>
      <w:bookmarkStart w:id="15" w:name="_Toc29904109"/>
      <w:r w:rsidRPr="000B3815">
        <w:rPr>
          <w:b/>
          <w:sz w:val="24"/>
          <w:szCs w:val="24"/>
        </w:rPr>
        <w:lastRenderedPageBreak/>
        <w:t>PRIVACY</w:t>
      </w:r>
      <w:bookmarkEnd w:id="15"/>
    </w:p>
    <w:p w14:paraId="4B5C45F7" w14:textId="77777777" w:rsidR="000B3815" w:rsidRPr="000B3815" w:rsidRDefault="000B3815" w:rsidP="000B3815">
      <w:pPr>
        <w:rPr>
          <w:rFonts w:ascii="Arial" w:hAnsi="Arial" w:cs="Arial"/>
        </w:rPr>
      </w:pPr>
    </w:p>
    <w:p w14:paraId="2DF4F996" w14:textId="77777777" w:rsidR="000B3815" w:rsidRPr="000B3815" w:rsidRDefault="000B3815" w:rsidP="000B3815">
      <w:pPr>
        <w:rPr>
          <w:rFonts w:ascii="Arial" w:hAnsi="Arial" w:cs="Arial"/>
          <w:color w:val="000000" w:themeColor="text1"/>
        </w:rPr>
      </w:pPr>
      <w:r w:rsidRPr="000B3815">
        <w:rPr>
          <w:rFonts w:ascii="Arial" w:hAnsi="Arial" w:cs="Arial"/>
          <w:color w:val="000000" w:themeColor="text1"/>
        </w:rPr>
        <w:t>A participant’s right to privacy is important and all information received by Disability Services is kept confidential. Your permission will always be obtained before information is disclosed or sought from a third party.</w:t>
      </w:r>
    </w:p>
    <w:p w14:paraId="2A17B5B4" w14:textId="77777777" w:rsidR="000B3815" w:rsidRPr="000B3815" w:rsidRDefault="000B3815" w:rsidP="000B3815">
      <w:pPr>
        <w:rPr>
          <w:rFonts w:ascii="Arial" w:hAnsi="Arial" w:cs="Arial"/>
          <w:color w:val="000000" w:themeColor="text1"/>
        </w:rPr>
      </w:pPr>
    </w:p>
    <w:p w14:paraId="6AA2756F" w14:textId="77777777" w:rsidR="000B3815" w:rsidRPr="000B3815" w:rsidRDefault="000B3815" w:rsidP="000B3815">
      <w:pPr>
        <w:pStyle w:val="Heading1"/>
        <w:rPr>
          <w:b/>
          <w:sz w:val="24"/>
          <w:szCs w:val="24"/>
        </w:rPr>
      </w:pPr>
      <w:bookmarkStart w:id="16" w:name="_Toc29904110"/>
      <w:r w:rsidRPr="000B3815">
        <w:rPr>
          <w:b/>
          <w:sz w:val="24"/>
          <w:szCs w:val="24"/>
        </w:rPr>
        <w:t>CULTURAL DIVERSITY</w:t>
      </w:r>
      <w:bookmarkEnd w:id="16"/>
    </w:p>
    <w:p w14:paraId="75800241" w14:textId="77777777" w:rsidR="000B3815" w:rsidRPr="000B3815" w:rsidRDefault="000B3815" w:rsidP="000B3815">
      <w:pPr>
        <w:rPr>
          <w:rFonts w:ascii="Arial" w:hAnsi="Arial" w:cs="Arial"/>
        </w:rPr>
      </w:pPr>
    </w:p>
    <w:p w14:paraId="4AE37D23" w14:textId="77777777" w:rsidR="000B3815" w:rsidRPr="000B3815" w:rsidRDefault="000B3815" w:rsidP="000B3815">
      <w:pPr>
        <w:autoSpaceDE w:val="0"/>
        <w:autoSpaceDN w:val="0"/>
        <w:adjustRightInd w:val="0"/>
        <w:spacing w:after="180" w:line="221" w:lineRule="atLeast"/>
        <w:rPr>
          <w:rFonts w:ascii="Arial" w:hAnsi="Arial" w:cs="Arial"/>
        </w:rPr>
      </w:pPr>
      <w:r w:rsidRPr="000B3815">
        <w:rPr>
          <w:rFonts w:ascii="Arial" w:hAnsi="Arial" w:cs="Arial"/>
        </w:rPr>
        <w:t>South West Disability Services acknowledges that everyone has a cultural background and sense of identity that is important to them and part of who they are. Our workforce and the people we support come from a diverse range of backgrounds and this makes it a special place to live and work.</w:t>
      </w:r>
    </w:p>
    <w:p w14:paraId="14447591" w14:textId="77777777" w:rsidR="000B3815" w:rsidRPr="000B3815" w:rsidRDefault="000B3815" w:rsidP="000B3815">
      <w:pPr>
        <w:autoSpaceDE w:val="0"/>
        <w:autoSpaceDN w:val="0"/>
        <w:adjustRightInd w:val="0"/>
        <w:spacing w:after="180" w:line="221" w:lineRule="atLeast"/>
        <w:rPr>
          <w:rFonts w:ascii="Arial" w:hAnsi="Arial" w:cs="Arial"/>
        </w:rPr>
      </w:pPr>
      <w:r w:rsidRPr="000B3815">
        <w:rPr>
          <w:rFonts w:ascii="Arial" w:hAnsi="Arial" w:cs="Arial"/>
        </w:rPr>
        <w:t>Our aim is to provide a service that considers the cultural, linguistic, spiritual and identity needs of each person.</w:t>
      </w:r>
    </w:p>
    <w:p w14:paraId="215F0AF4" w14:textId="77777777" w:rsidR="000B3815" w:rsidRPr="000B3815" w:rsidRDefault="000B3815" w:rsidP="000B3815">
      <w:pPr>
        <w:autoSpaceDE w:val="0"/>
        <w:autoSpaceDN w:val="0"/>
        <w:adjustRightInd w:val="0"/>
        <w:spacing w:after="180" w:line="221" w:lineRule="atLeast"/>
        <w:rPr>
          <w:rFonts w:ascii="Arial" w:hAnsi="Arial" w:cs="Arial"/>
        </w:rPr>
      </w:pPr>
    </w:p>
    <w:p w14:paraId="5633ECDC" w14:textId="77777777" w:rsidR="000B3815" w:rsidRPr="000B3815" w:rsidRDefault="000B3815" w:rsidP="000B3815">
      <w:pPr>
        <w:pStyle w:val="Heading1"/>
        <w:rPr>
          <w:b/>
          <w:sz w:val="24"/>
          <w:szCs w:val="24"/>
        </w:rPr>
      </w:pPr>
      <w:bookmarkStart w:id="17" w:name="_Toc29904111"/>
      <w:r w:rsidRPr="000B3815">
        <w:rPr>
          <w:b/>
          <w:sz w:val="24"/>
          <w:szCs w:val="24"/>
        </w:rPr>
        <w:t>FEEDBACK AND COMPLAINTS RESOLUTION</w:t>
      </w:r>
      <w:bookmarkEnd w:id="17"/>
    </w:p>
    <w:p w14:paraId="211292EF" w14:textId="77777777" w:rsidR="000B3815" w:rsidRPr="000B3815" w:rsidRDefault="000B3815" w:rsidP="000B3815">
      <w:pPr>
        <w:rPr>
          <w:rFonts w:ascii="Arial" w:hAnsi="Arial" w:cs="Arial"/>
        </w:rPr>
      </w:pPr>
    </w:p>
    <w:p w14:paraId="609B9A96" w14:textId="77777777" w:rsidR="000B3815" w:rsidRPr="000B3815" w:rsidRDefault="000B3815" w:rsidP="000B3815">
      <w:pPr>
        <w:rPr>
          <w:rFonts w:ascii="Arial" w:hAnsi="Arial" w:cs="Arial"/>
        </w:rPr>
      </w:pPr>
      <w:r w:rsidRPr="000B3815">
        <w:rPr>
          <w:rFonts w:ascii="Arial" w:hAnsi="Arial" w:cs="Arial"/>
        </w:rPr>
        <w:t xml:space="preserve">If a participant wishes to give feedback or make a complaint about South West Disability Services you can do so by contacting the Disability Services Coordinator, Disability Liaison Officer or the NDIS Officer. Alternatively you can complete an online form using the feedback button on the South West TAFE Website: </w:t>
      </w:r>
      <w:hyperlink r:id="rId11" w:history="1">
        <w:r w:rsidRPr="000B3815">
          <w:rPr>
            <w:rStyle w:val="Hyperlink"/>
            <w:rFonts w:ascii="Arial" w:hAnsi="Arial" w:cs="Arial"/>
            <w:color w:val="1F497D" w:themeColor="text2"/>
          </w:rPr>
          <w:t>http://www.swtafe.vic.edu.au/feedback/online-form/</w:t>
        </w:r>
      </w:hyperlink>
    </w:p>
    <w:p w14:paraId="4C865C6F" w14:textId="0AF17914" w:rsidR="000B3815" w:rsidRPr="000B3815" w:rsidRDefault="000B3815" w:rsidP="000B3815">
      <w:pPr>
        <w:rPr>
          <w:rFonts w:ascii="Arial" w:hAnsi="Arial" w:cs="Arial"/>
        </w:rPr>
      </w:pPr>
      <w:r w:rsidRPr="000B3815">
        <w:rPr>
          <w:rFonts w:ascii="Arial" w:hAnsi="Arial" w:cs="Arial"/>
        </w:rPr>
        <w:t>In the event the concern is not resolved</w:t>
      </w:r>
      <w:r w:rsidR="00EC5D85">
        <w:rPr>
          <w:rFonts w:ascii="Arial" w:hAnsi="Arial" w:cs="Arial"/>
        </w:rPr>
        <w:t>,</w:t>
      </w:r>
      <w:r w:rsidRPr="000B3815">
        <w:rPr>
          <w:rFonts w:ascii="Arial" w:hAnsi="Arial" w:cs="Arial"/>
        </w:rPr>
        <w:t xml:space="preserve"> you and/or your nominee may contact the Audit and Compliance Officer at South West TAFE:</w:t>
      </w:r>
    </w:p>
    <w:p w14:paraId="5994F666" w14:textId="77777777" w:rsidR="000B3815" w:rsidRPr="000B3815" w:rsidRDefault="000B3815" w:rsidP="000B3815">
      <w:pPr>
        <w:rPr>
          <w:rFonts w:ascii="Arial" w:hAnsi="Arial" w:cs="Arial"/>
        </w:rPr>
      </w:pPr>
    </w:p>
    <w:p w14:paraId="42BD8C5C" w14:textId="226591CB" w:rsidR="000B3815" w:rsidRPr="000B3815" w:rsidRDefault="000B3815" w:rsidP="000B3815">
      <w:pPr>
        <w:rPr>
          <w:rFonts w:ascii="Arial" w:hAnsi="Arial" w:cs="Arial"/>
          <w:b/>
        </w:rPr>
      </w:pPr>
      <w:r w:rsidRPr="000B3815">
        <w:rPr>
          <w:rFonts w:ascii="Arial" w:hAnsi="Arial" w:cs="Arial"/>
          <w:b/>
        </w:rPr>
        <w:t xml:space="preserve">Audit and Compliance </w:t>
      </w:r>
      <w:r w:rsidR="00244E86">
        <w:rPr>
          <w:rFonts w:ascii="Arial" w:hAnsi="Arial" w:cs="Arial"/>
          <w:b/>
        </w:rPr>
        <w:t>Officer</w:t>
      </w:r>
    </w:p>
    <w:p w14:paraId="7CBE6F13" w14:textId="77777777" w:rsidR="000B3815" w:rsidRPr="000B3815" w:rsidRDefault="000B3815" w:rsidP="000B3815">
      <w:pPr>
        <w:rPr>
          <w:rFonts w:ascii="Arial" w:hAnsi="Arial" w:cs="Arial"/>
        </w:rPr>
      </w:pPr>
      <w:r w:rsidRPr="000B3815">
        <w:rPr>
          <w:rFonts w:ascii="Arial" w:hAnsi="Arial" w:cs="Arial"/>
        </w:rPr>
        <w:t>South West Institute of TAFE</w:t>
      </w:r>
    </w:p>
    <w:p w14:paraId="30B81AF3" w14:textId="77777777" w:rsidR="000B3815" w:rsidRPr="000B3815" w:rsidRDefault="000B3815" w:rsidP="000B3815">
      <w:pPr>
        <w:rPr>
          <w:rFonts w:ascii="Arial" w:hAnsi="Arial" w:cs="Arial"/>
        </w:rPr>
      </w:pPr>
      <w:r w:rsidRPr="000B3815">
        <w:rPr>
          <w:rFonts w:ascii="Arial" w:hAnsi="Arial" w:cs="Arial"/>
        </w:rPr>
        <w:t>PO Box 674</w:t>
      </w:r>
    </w:p>
    <w:p w14:paraId="21EE9740" w14:textId="77777777" w:rsidR="000B3815" w:rsidRPr="000B3815" w:rsidRDefault="000B3815" w:rsidP="000B3815">
      <w:pPr>
        <w:rPr>
          <w:rFonts w:ascii="Arial" w:hAnsi="Arial" w:cs="Arial"/>
        </w:rPr>
      </w:pPr>
      <w:r w:rsidRPr="000B3815">
        <w:rPr>
          <w:rFonts w:ascii="Arial" w:hAnsi="Arial" w:cs="Arial"/>
        </w:rPr>
        <w:t>WARRNAMBOOL VIC 3280</w:t>
      </w:r>
    </w:p>
    <w:p w14:paraId="592D23DA" w14:textId="77777777" w:rsidR="000B3815" w:rsidRPr="000B3815" w:rsidRDefault="000B3815" w:rsidP="000B3815">
      <w:pPr>
        <w:rPr>
          <w:rFonts w:ascii="Arial" w:hAnsi="Arial" w:cs="Arial"/>
        </w:rPr>
      </w:pPr>
      <w:r w:rsidRPr="000B3815">
        <w:rPr>
          <w:rFonts w:ascii="Arial" w:hAnsi="Arial" w:cs="Arial"/>
        </w:rPr>
        <w:t xml:space="preserve">Or via: </w:t>
      </w:r>
      <w:hyperlink r:id="rId12" w:history="1">
        <w:r w:rsidRPr="000B3815">
          <w:rPr>
            <w:rStyle w:val="Hyperlink"/>
            <w:rFonts w:ascii="Arial" w:hAnsi="Arial" w:cs="Arial"/>
          </w:rPr>
          <w:t>info@swtafe.vic.edu.au</w:t>
        </w:r>
      </w:hyperlink>
    </w:p>
    <w:p w14:paraId="33C5457A" w14:textId="77777777" w:rsidR="000B3815" w:rsidRPr="000B3815" w:rsidRDefault="000B3815" w:rsidP="000B3815">
      <w:pPr>
        <w:rPr>
          <w:rFonts w:ascii="Arial" w:hAnsi="Arial" w:cs="Arial"/>
        </w:rPr>
      </w:pPr>
    </w:p>
    <w:p w14:paraId="320726A6" w14:textId="77777777" w:rsidR="000B3815" w:rsidRPr="000B3815" w:rsidRDefault="000B3815" w:rsidP="000B3815">
      <w:pPr>
        <w:rPr>
          <w:rFonts w:ascii="Arial" w:hAnsi="Arial" w:cs="Arial"/>
        </w:rPr>
      </w:pPr>
      <w:r w:rsidRPr="000B3815">
        <w:rPr>
          <w:rFonts w:ascii="Arial" w:hAnsi="Arial" w:cs="Arial"/>
        </w:rPr>
        <w:t>If you feel that your concern requires further assistance you can contact:</w:t>
      </w:r>
    </w:p>
    <w:p w14:paraId="1FFC71AD" w14:textId="77777777" w:rsidR="00F65632" w:rsidRDefault="00F65632" w:rsidP="000B3815">
      <w:pPr>
        <w:rPr>
          <w:rFonts w:ascii="Arial" w:hAnsi="Arial" w:cs="Arial"/>
          <w:color w:val="002060"/>
          <w:kern w:val="24"/>
          <w:u w:val="single"/>
          <w:lang w:eastAsia="en-AU"/>
        </w:rPr>
      </w:pPr>
    </w:p>
    <w:p w14:paraId="32A1B292" w14:textId="6EEA26AA" w:rsidR="00F65632" w:rsidRPr="00F65632" w:rsidRDefault="00F65632" w:rsidP="000B3815">
      <w:pPr>
        <w:rPr>
          <w:rFonts w:ascii="Arial" w:hAnsi="Arial" w:cs="Arial"/>
          <w:b/>
          <w:kern w:val="24"/>
          <w:lang w:eastAsia="en-AU"/>
        </w:rPr>
      </w:pPr>
      <w:r w:rsidRPr="00F65632">
        <w:rPr>
          <w:rFonts w:ascii="Arial" w:hAnsi="Arial" w:cs="Arial"/>
          <w:b/>
          <w:kern w:val="24"/>
          <w:lang w:eastAsia="en-AU"/>
        </w:rPr>
        <w:t xml:space="preserve">NDIS Quality and Safeguarding Commissioner </w:t>
      </w:r>
    </w:p>
    <w:p w14:paraId="27DA3574" w14:textId="08BA63E3" w:rsidR="00F65632" w:rsidRPr="00F65632" w:rsidRDefault="00F65632" w:rsidP="000B3815">
      <w:pPr>
        <w:rPr>
          <w:rFonts w:ascii="Arial" w:eastAsia="Times New Roman" w:hAnsi="Arial" w:cs="Arial"/>
          <w:b/>
          <w:lang w:eastAsia="en-AU"/>
        </w:rPr>
      </w:pPr>
      <w:r w:rsidRPr="00F65632">
        <w:rPr>
          <w:rFonts w:ascii="Arial" w:eastAsia="Times New Roman" w:hAnsi="Arial" w:cs="Arial"/>
          <w:b/>
          <w:lang w:eastAsia="en-AU"/>
        </w:rPr>
        <w:t xml:space="preserve">Call: </w:t>
      </w:r>
      <w:r w:rsidRPr="00F65632">
        <w:rPr>
          <w:rFonts w:ascii="Arial" w:eastAsia="Times New Roman" w:hAnsi="Arial" w:cs="Arial"/>
          <w:lang w:eastAsia="en-AU"/>
        </w:rPr>
        <w:t>1800</w:t>
      </w:r>
      <w:r>
        <w:rPr>
          <w:rFonts w:ascii="Arial" w:eastAsia="Times New Roman" w:hAnsi="Arial" w:cs="Arial"/>
          <w:lang w:eastAsia="en-AU"/>
        </w:rPr>
        <w:t xml:space="preserve"> </w:t>
      </w:r>
      <w:r w:rsidRPr="00F65632">
        <w:rPr>
          <w:rFonts w:ascii="Arial" w:eastAsia="Times New Roman" w:hAnsi="Arial" w:cs="Arial"/>
          <w:lang w:eastAsia="en-AU"/>
        </w:rPr>
        <w:t>035</w:t>
      </w:r>
      <w:r>
        <w:rPr>
          <w:rFonts w:ascii="Arial" w:eastAsia="Times New Roman" w:hAnsi="Arial" w:cs="Arial"/>
          <w:lang w:eastAsia="en-AU"/>
        </w:rPr>
        <w:t xml:space="preserve"> </w:t>
      </w:r>
      <w:r w:rsidRPr="00F65632">
        <w:rPr>
          <w:rFonts w:ascii="Arial" w:eastAsia="Times New Roman" w:hAnsi="Arial" w:cs="Arial"/>
          <w:lang w:eastAsia="en-AU"/>
        </w:rPr>
        <w:t>544</w:t>
      </w:r>
    </w:p>
    <w:p w14:paraId="794179FB" w14:textId="1AFD2987" w:rsidR="00F65632" w:rsidRDefault="00F65632" w:rsidP="000B3815">
      <w:pPr>
        <w:rPr>
          <w:rFonts w:ascii="Arial" w:eastAsia="Times New Roman" w:hAnsi="Arial" w:cs="Arial"/>
          <w:b/>
          <w:lang w:eastAsia="en-AU"/>
        </w:rPr>
      </w:pPr>
      <w:r w:rsidRPr="00F65632">
        <w:rPr>
          <w:rFonts w:ascii="Arial" w:eastAsia="Times New Roman" w:hAnsi="Arial" w:cs="Arial"/>
          <w:b/>
          <w:lang w:eastAsia="en-AU"/>
        </w:rPr>
        <w:t xml:space="preserve">Contact form: </w:t>
      </w:r>
      <w:r w:rsidRPr="00F65632">
        <w:rPr>
          <w:rFonts w:ascii="Arial" w:eastAsia="Times New Roman" w:hAnsi="Arial" w:cs="Arial"/>
          <w:lang w:eastAsia="en-AU"/>
        </w:rPr>
        <w:t>www.ndiscommission.gov.au</w:t>
      </w:r>
      <w:r w:rsidRPr="00F65632">
        <w:rPr>
          <w:rFonts w:ascii="Arial" w:eastAsia="Times New Roman" w:hAnsi="Arial" w:cs="Arial"/>
          <w:b/>
          <w:lang w:eastAsia="en-AU"/>
        </w:rPr>
        <w:br/>
      </w:r>
    </w:p>
    <w:p w14:paraId="49E502F7" w14:textId="77777777" w:rsidR="007B4A52" w:rsidRDefault="007B4A52" w:rsidP="000B3815">
      <w:pPr>
        <w:rPr>
          <w:rFonts w:ascii="Arial" w:eastAsia="Times New Roman" w:hAnsi="Arial" w:cs="Arial"/>
          <w:b/>
          <w:lang w:eastAsia="en-AU"/>
        </w:rPr>
      </w:pPr>
    </w:p>
    <w:p w14:paraId="71AF98FE" w14:textId="77777777" w:rsidR="007B4A52" w:rsidRDefault="007B4A52" w:rsidP="000B3815">
      <w:pPr>
        <w:rPr>
          <w:rFonts w:ascii="Arial" w:eastAsia="Times New Roman" w:hAnsi="Arial" w:cs="Arial"/>
          <w:b/>
          <w:lang w:eastAsia="en-AU"/>
        </w:rPr>
      </w:pPr>
    </w:p>
    <w:p w14:paraId="788D2B40" w14:textId="77777777" w:rsidR="007B4A52" w:rsidRPr="00F65632" w:rsidRDefault="007B4A52" w:rsidP="000B3815">
      <w:pPr>
        <w:rPr>
          <w:rFonts w:ascii="Arial" w:eastAsia="Times New Roman" w:hAnsi="Arial" w:cs="Arial"/>
          <w:b/>
          <w:lang w:eastAsia="en-AU"/>
        </w:rPr>
      </w:pPr>
    </w:p>
    <w:p w14:paraId="5A075836" w14:textId="77777777" w:rsidR="000B3815" w:rsidRDefault="000B3815" w:rsidP="000B3815">
      <w:pPr>
        <w:rPr>
          <w:rFonts w:ascii="Arial" w:eastAsia="Times New Roman" w:hAnsi="Arial" w:cs="Arial"/>
          <w:lang w:eastAsia="en-AU"/>
        </w:rPr>
      </w:pPr>
    </w:p>
    <w:p w14:paraId="4AE2F71F" w14:textId="77777777" w:rsidR="00CB323A" w:rsidRDefault="00CB323A" w:rsidP="000B3815">
      <w:pPr>
        <w:rPr>
          <w:rFonts w:ascii="Arial" w:eastAsia="Times New Roman" w:hAnsi="Arial" w:cs="Arial"/>
          <w:lang w:eastAsia="en-AU"/>
        </w:rPr>
      </w:pPr>
    </w:p>
    <w:p w14:paraId="002F3CCD" w14:textId="77777777" w:rsidR="00CB323A" w:rsidRDefault="00CB323A" w:rsidP="000B3815">
      <w:pPr>
        <w:rPr>
          <w:rFonts w:ascii="Arial" w:eastAsia="Times New Roman" w:hAnsi="Arial" w:cs="Arial"/>
          <w:lang w:eastAsia="en-AU"/>
        </w:rPr>
      </w:pPr>
    </w:p>
    <w:p w14:paraId="2F3C4476" w14:textId="77777777" w:rsidR="00CB323A" w:rsidRDefault="00CB323A" w:rsidP="000B3815">
      <w:pPr>
        <w:rPr>
          <w:rFonts w:ascii="Arial" w:eastAsia="Times New Roman" w:hAnsi="Arial" w:cs="Arial"/>
          <w:lang w:eastAsia="en-AU"/>
        </w:rPr>
      </w:pPr>
    </w:p>
    <w:p w14:paraId="361B415B" w14:textId="77777777" w:rsidR="00CB323A" w:rsidRDefault="00CB323A" w:rsidP="000B3815">
      <w:pPr>
        <w:rPr>
          <w:rFonts w:ascii="Arial" w:eastAsia="Times New Roman" w:hAnsi="Arial" w:cs="Arial"/>
          <w:lang w:eastAsia="en-AU"/>
        </w:rPr>
      </w:pPr>
    </w:p>
    <w:p w14:paraId="4EA703CB" w14:textId="77777777" w:rsidR="00CB323A" w:rsidRDefault="00CB323A" w:rsidP="000B3815">
      <w:pPr>
        <w:rPr>
          <w:rFonts w:ascii="Arial" w:eastAsia="Times New Roman" w:hAnsi="Arial" w:cs="Arial"/>
          <w:lang w:eastAsia="en-AU"/>
        </w:rPr>
      </w:pPr>
    </w:p>
    <w:p w14:paraId="78496460" w14:textId="77777777" w:rsidR="00CB323A" w:rsidRDefault="00CB323A" w:rsidP="000B3815">
      <w:pPr>
        <w:rPr>
          <w:rFonts w:ascii="Arial" w:eastAsia="Times New Roman" w:hAnsi="Arial" w:cs="Arial"/>
          <w:lang w:eastAsia="en-AU"/>
        </w:rPr>
      </w:pPr>
    </w:p>
    <w:p w14:paraId="329CAAB7" w14:textId="77777777" w:rsidR="00CB323A" w:rsidRDefault="00CB323A" w:rsidP="000B3815">
      <w:pPr>
        <w:rPr>
          <w:rFonts w:ascii="Arial" w:eastAsia="Times New Roman" w:hAnsi="Arial" w:cs="Arial"/>
          <w:lang w:eastAsia="en-AU"/>
        </w:rPr>
      </w:pPr>
    </w:p>
    <w:p w14:paraId="3F4E016D" w14:textId="77777777" w:rsidR="00CB323A" w:rsidRPr="000B3815" w:rsidRDefault="00CB323A" w:rsidP="000B3815">
      <w:pPr>
        <w:rPr>
          <w:rFonts w:ascii="Arial" w:eastAsia="Times New Roman" w:hAnsi="Arial" w:cs="Arial"/>
          <w:lang w:eastAsia="en-AU"/>
        </w:rPr>
      </w:pPr>
    </w:p>
    <w:p w14:paraId="66CFF119" w14:textId="77777777" w:rsidR="000B3815" w:rsidRPr="000B3815" w:rsidRDefault="000B3815" w:rsidP="000B3815">
      <w:pPr>
        <w:pStyle w:val="Heading1"/>
        <w:rPr>
          <w:b/>
          <w:sz w:val="24"/>
          <w:szCs w:val="24"/>
        </w:rPr>
      </w:pPr>
      <w:bookmarkStart w:id="18" w:name="_Toc29904112"/>
      <w:r w:rsidRPr="000B3815">
        <w:rPr>
          <w:b/>
          <w:sz w:val="24"/>
          <w:szCs w:val="24"/>
        </w:rPr>
        <w:lastRenderedPageBreak/>
        <w:t>RIGHT TO AN ADVOCATE</w:t>
      </w:r>
      <w:bookmarkEnd w:id="18"/>
    </w:p>
    <w:p w14:paraId="526131FC" w14:textId="77777777" w:rsidR="000B3815" w:rsidRPr="000B3815" w:rsidRDefault="000B3815" w:rsidP="000B3815">
      <w:pPr>
        <w:rPr>
          <w:rFonts w:ascii="Arial" w:hAnsi="Arial" w:cs="Arial"/>
          <w:lang w:val="en" w:eastAsia="en-AU"/>
        </w:rPr>
      </w:pPr>
      <w:r w:rsidRPr="000B3815">
        <w:rPr>
          <w:rFonts w:ascii="Arial" w:hAnsi="Arial" w:cs="Arial"/>
          <w:lang w:val="en" w:eastAsia="en-AU"/>
        </w:rPr>
        <w:t xml:space="preserve">All </w:t>
      </w:r>
      <w:r w:rsidRPr="000B3815">
        <w:rPr>
          <w:rFonts w:ascii="Arial" w:hAnsi="Arial" w:cs="Arial"/>
        </w:rPr>
        <w:t xml:space="preserve">South West Disability Services </w:t>
      </w:r>
      <w:r w:rsidRPr="000B3815">
        <w:rPr>
          <w:rFonts w:ascii="Arial" w:hAnsi="Arial" w:cs="Arial"/>
          <w:lang w:val="en" w:eastAsia="en-AU"/>
        </w:rPr>
        <w:t>participants have the right to an advocate.</w:t>
      </w:r>
    </w:p>
    <w:p w14:paraId="75C76B95" w14:textId="77777777" w:rsidR="000B3815" w:rsidRPr="000B3815" w:rsidRDefault="000B3815" w:rsidP="000B3815">
      <w:pPr>
        <w:rPr>
          <w:rFonts w:ascii="Arial" w:hAnsi="Arial" w:cs="Arial"/>
          <w:lang w:val="en" w:eastAsia="en-AU"/>
        </w:rPr>
      </w:pPr>
      <w:r w:rsidRPr="000B3815">
        <w:rPr>
          <w:rFonts w:ascii="Arial" w:hAnsi="Arial" w:cs="Arial"/>
          <w:lang w:val="en" w:eastAsia="en-AU"/>
        </w:rPr>
        <w:t xml:space="preserve"> </w:t>
      </w:r>
    </w:p>
    <w:p w14:paraId="7E772790" w14:textId="77777777" w:rsidR="000B3815" w:rsidRPr="000B3815" w:rsidRDefault="000B3815" w:rsidP="000B3815">
      <w:pPr>
        <w:rPr>
          <w:rFonts w:ascii="Arial" w:hAnsi="Arial" w:cs="Arial"/>
          <w:lang w:val="en" w:eastAsia="en-AU"/>
        </w:rPr>
      </w:pPr>
      <w:r w:rsidRPr="000B3815">
        <w:rPr>
          <w:rFonts w:ascii="Arial" w:hAnsi="Arial" w:cs="Arial"/>
          <w:b/>
          <w:bCs/>
          <w:spacing w:val="-12"/>
          <w:lang w:val="en" w:eastAsia="en-AU"/>
        </w:rPr>
        <w:t>What is an advocate?</w:t>
      </w:r>
    </w:p>
    <w:p w14:paraId="3C35CA01" w14:textId="77777777" w:rsidR="000B3815" w:rsidRPr="000B3815" w:rsidRDefault="000B3815" w:rsidP="000B3815">
      <w:pPr>
        <w:rPr>
          <w:rFonts w:ascii="Arial" w:hAnsi="Arial" w:cs="Arial"/>
          <w:lang w:val="en" w:eastAsia="en-AU"/>
        </w:rPr>
      </w:pPr>
      <w:r w:rsidRPr="000B3815">
        <w:rPr>
          <w:rFonts w:ascii="Arial" w:hAnsi="Arial" w:cs="Arial"/>
          <w:lang w:val="en" w:eastAsia="en-AU"/>
        </w:rPr>
        <w:t xml:space="preserve">An advocate may provide support, information and advice in order to help you to take action to resolve any concerns, or may take a more active role in representing your rights to another person or </w:t>
      </w:r>
      <w:proofErr w:type="spellStart"/>
      <w:r w:rsidRPr="000B3815">
        <w:rPr>
          <w:rFonts w:ascii="Arial" w:hAnsi="Arial" w:cs="Arial"/>
          <w:lang w:val="en" w:eastAsia="en-AU"/>
        </w:rPr>
        <w:t>organisation</w:t>
      </w:r>
      <w:proofErr w:type="spellEnd"/>
      <w:r w:rsidRPr="000B3815">
        <w:rPr>
          <w:rFonts w:ascii="Arial" w:hAnsi="Arial" w:cs="Arial"/>
          <w:lang w:val="en" w:eastAsia="en-AU"/>
        </w:rPr>
        <w:t xml:space="preserve">. </w:t>
      </w:r>
    </w:p>
    <w:p w14:paraId="76936A97" w14:textId="77777777" w:rsidR="000B3815" w:rsidRPr="000B3815" w:rsidRDefault="000B3815" w:rsidP="000B3815">
      <w:pPr>
        <w:rPr>
          <w:rFonts w:ascii="Arial" w:hAnsi="Arial" w:cs="Arial"/>
          <w:lang w:val="en" w:eastAsia="en-AU"/>
        </w:rPr>
      </w:pPr>
    </w:p>
    <w:p w14:paraId="106D2815" w14:textId="77777777" w:rsidR="000B3815" w:rsidRPr="000B3815" w:rsidRDefault="000B3815" w:rsidP="000B3815">
      <w:pPr>
        <w:rPr>
          <w:rFonts w:ascii="Arial" w:hAnsi="Arial" w:cs="Arial"/>
          <w:b/>
          <w:bCs/>
          <w:spacing w:val="-12"/>
          <w:lang w:val="en" w:eastAsia="en-AU"/>
        </w:rPr>
      </w:pPr>
      <w:r w:rsidRPr="000B3815">
        <w:rPr>
          <w:rFonts w:ascii="Arial" w:hAnsi="Arial" w:cs="Arial"/>
          <w:b/>
          <w:bCs/>
          <w:spacing w:val="-12"/>
          <w:lang w:val="en" w:eastAsia="en-AU"/>
        </w:rPr>
        <w:t>Who can be an advocate?</w:t>
      </w:r>
    </w:p>
    <w:p w14:paraId="46A75F9B" w14:textId="77777777" w:rsidR="000B3815" w:rsidRPr="000B3815" w:rsidRDefault="000B3815" w:rsidP="000B3815">
      <w:pPr>
        <w:rPr>
          <w:rFonts w:ascii="Arial" w:hAnsi="Arial" w:cs="Arial"/>
          <w:lang w:val="en" w:eastAsia="en-AU"/>
        </w:rPr>
      </w:pPr>
      <w:r w:rsidRPr="000B3815">
        <w:rPr>
          <w:rFonts w:ascii="Arial" w:hAnsi="Arial" w:cs="Arial"/>
          <w:lang w:val="en" w:eastAsia="en-AU"/>
        </w:rPr>
        <w:t xml:space="preserve">An advocate can be a family member, your main </w:t>
      </w:r>
      <w:proofErr w:type="spellStart"/>
      <w:r w:rsidRPr="000B3815">
        <w:rPr>
          <w:rFonts w:ascii="Arial" w:hAnsi="Arial" w:cs="Arial"/>
          <w:lang w:val="en" w:eastAsia="en-AU"/>
        </w:rPr>
        <w:t>carer</w:t>
      </w:r>
      <w:proofErr w:type="spellEnd"/>
      <w:r w:rsidRPr="000B3815">
        <w:rPr>
          <w:rFonts w:ascii="Arial" w:hAnsi="Arial" w:cs="Arial"/>
          <w:lang w:val="en" w:eastAsia="en-AU"/>
        </w:rPr>
        <w:t>, legal representative, trusted friend or someone from an agency that provides advocacy services.</w:t>
      </w:r>
    </w:p>
    <w:p w14:paraId="1E0B9D12" w14:textId="77777777" w:rsidR="000B3815" w:rsidRPr="000B3815" w:rsidRDefault="000B3815" w:rsidP="000B3815">
      <w:pPr>
        <w:rPr>
          <w:rFonts w:ascii="Arial" w:hAnsi="Arial" w:cs="Arial"/>
          <w:lang w:val="en" w:eastAsia="en-AU"/>
        </w:rPr>
      </w:pPr>
    </w:p>
    <w:p w14:paraId="3E957443" w14:textId="77777777" w:rsidR="000B3815" w:rsidRPr="000B3815" w:rsidRDefault="000B3815" w:rsidP="000B3815">
      <w:pPr>
        <w:rPr>
          <w:rFonts w:ascii="Arial" w:hAnsi="Arial" w:cs="Arial"/>
          <w:b/>
          <w:bCs/>
          <w:spacing w:val="-12"/>
          <w:lang w:val="en" w:eastAsia="en-AU"/>
        </w:rPr>
      </w:pPr>
      <w:r w:rsidRPr="000B3815">
        <w:rPr>
          <w:rFonts w:ascii="Arial" w:hAnsi="Arial" w:cs="Arial"/>
          <w:b/>
          <w:bCs/>
          <w:spacing w:val="-12"/>
          <w:lang w:val="en" w:eastAsia="en-AU"/>
        </w:rPr>
        <w:t>Why use an advocate?</w:t>
      </w:r>
    </w:p>
    <w:p w14:paraId="0699F513" w14:textId="77777777" w:rsidR="000B3815" w:rsidRPr="000B3815" w:rsidRDefault="000B3815" w:rsidP="000B3815">
      <w:pPr>
        <w:rPr>
          <w:rFonts w:ascii="Arial" w:hAnsi="Arial" w:cs="Arial"/>
          <w:lang w:val="en" w:eastAsia="en-AU"/>
        </w:rPr>
      </w:pPr>
      <w:r w:rsidRPr="000B3815">
        <w:rPr>
          <w:rFonts w:ascii="Arial" w:hAnsi="Arial" w:cs="Arial"/>
          <w:lang w:val="en" w:eastAsia="en-AU"/>
        </w:rPr>
        <w:t xml:space="preserve">It is important to be able to exercise your rights.  An advocate can help make sure that you are not disadvantaged due to disability, age, gender, sexual preference or cultural background. </w:t>
      </w:r>
    </w:p>
    <w:p w14:paraId="5B5B9F5C" w14:textId="77777777" w:rsidR="000B3815" w:rsidRPr="000B3815" w:rsidRDefault="000B3815" w:rsidP="000B3815">
      <w:pPr>
        <w:rPr>
          <w:rFonts w:ascii="Arial" w:hAnsi="Arial" w:cs="Arial"/>
          <w:lang w:val="en" w:eastAsia="en-AU"/>
        </w:rPr>
      </w:pPr>
    </w:p>
    <w:p w14:paraId="64FD74DF" w14:textId="77777777" w:rsidR="000B3815" w:rsidRPr="000B3815" w:rsidRDefault="000B3815" w:rsidP="000B3815">
      <w:pPr>
        <w:autoSpaceDE w:val="0"/>
        <w:autoSpaceDN w:val="0"/>
        <w:adjustRightInd w:val="0"/>
        <w:rPr>
          <w:rFonts w:ascii="Arial" w:hAnsi="Arial" w:cs="Arial"/>
          <w:b/>
          <w:color w:val="000000"/>
          <w:u w:val="single"/>
        </w:rPr>
      </w:pPr>
      <w:r w:rsidRPr="000B3815">
        <w:rPr>
          <w:rFonts w:ascii="Arial" w:hAnsi="Arial" w:cs="Arial"/>
          <w:b/>
          <w:color w:val="000000"/>
          <w:u w:val="single"/>
        </w:rPr>
        <w:t>Advocacy Agencies</w:t>
      </w:r>
    </w:p>
    <w:p w14:paraId="6A7970CA" w14:textId="77777777" w:rsidR="000B3815" w:rsidRPr="000B3815" w:rsidRDefault="000B3815" w:rsidP="000B3815">
      <w:pPr>
        <w:autoSpaceDE w:val="0"/>
        <w:autoSpaceDN w:val="0"/>
        <w:adjustRightInd w:val="0"/>
        <w:rPr>
          <w:rFonts w:ascii="Arial" w:hAnsi="Arial" w:cs="Arial"/>
          <w:b/>
          <w:color w:val="000000"/>
          <w:u w:val="single"/>
        </w:rPr>
      </w:pPr>
    </w:p>
    <w:p w14:paraId="4FE8F728" w14:textId="77777777" w:rsidR="000B3815" w:rsidRPr="000B3815" w:rsidRDefault="000B3815" w:rsidP="000B3815">
      <w:pPr>
        <w:autoSpaceDE w:val="0"/>
        <w:autoSpaceDN w:val="0"/>
        <w:adjustRightInd w:val="0"/>
        <w:rPr>
          <w:rFonts w:ascii="Arial" w:hAnsi="Arial" w:cs="Arial"/>
          <w:color w:val="000000"/>
        </w:rPr>
      </w:pPr>
      <w:r w:rsidRPr="000B3815">
        <w:rPr>
          <w:rFonts w:ascii="Arial" w:hAnsi="Arial" w:cs="Arial"/>
          <w:b/>
          <w:i/>
          <w:color w:val="000000"/>
        </w:rPr>
        <w:t>South West Advocacy</w:t>
      </w:r>
      <w:r w:rsidRPr="000B3815">
        <w:rPr>
          <w:rFonts w:ascii="Arial" w:hAnsi="Arial" w:cs="Arial"/>
          <w:color w:val="000000"/>
        </w:rPr>
        <w:t xml:space="preserve"> </w:t>
      </w:r>
      <w:r w:rsidRPr="000B3815">
        <w:rPr>
          <w:rFonts w:ascii="Arial" w:hAnsi="Arial" w:cs="Arial"/>
          <w:color w:val="000000"/>
        </w:rPr>
        <w:tab/>
      </w:r>
      <w:r w:rsidRPr="000B3815">
        <w:rPr>
          <w:rFonts w:ascii="Arial" w:hAnsi="Arial" w:cs="Arial"/>
          <w:color w:val="000000"/>
        </w:rPr>
        <w:tab/>
      </w:r>
      <w:r w:rsidRPr="000B3815">
        <w:rPr>
          <w:rFonts w:ascii="Arial" w:hAnsi="Arial" w:cs="Arial"/>
          <w:color w:val="000000"/>
        </w:rPr>
        <w:tab/>
      </w:r>
      <w:r w:rsidRPr="000B3815">
        <w:rPr>
          <w:rFonts w:ascii="Arial" w:hAnsi="Arial" w:cs="Arial"/>
          <w:color w:val="000000"/>
        </w:rPr>
        <w:tab/>
      </w:r>
      <w:r w:rsidRPr="000B3815">
        <w:rPr>
          <w:rFonts w:ascii="Arial" w:hAnsi="Arial" w:cs="Arial"/>
          <w:color w:val="000000"/>
        </w:rPr>
        <w:tab/>
      </w:r>
      <w:r w:rsidRPr="000B3815">
        <w:rPr>
          <w:rFonts w:ascii="Arial" w:hAnsi="Arial" w:cs="Arial"/>
          <w:b/>
          <w:i/>
          <w:color w:val="000000"/>
        </w:rPr>
        <w:t>Office of the Public Advocate</w:t>
      </w:r>
      <w:r w:rsidRPr="000B3815">
        <w:rPr>
          <w:rFonts w:ascii="Arial" w:hAnsi="Arial" w:cs="Arial"/>
          <w:color w:val="000000"/>
        </w:rPr>
        <w:tab/>
      </w:r>
      <w:r w:rsidRPr="000B3815">
        <w:rPr>
          <w:rFonts w:ascii="Arial" w:hAnsi="Arial" w:cs="Arial"/>
          <w:color w:val="000000"/>
        </w:rPr>
        <w:tab/>
      </w:r>
    </w:p>
    <w:p w14:paraId="375EAA73" w14:textId="77777777" w:rsidR="000B3815" w:rsidRPr="000B3815" w:rsidRDefault="000B3815" w:rsidP="000B3815">
      <w:pPr>
        <w:autoSpaceDE w:val="0"/>
        <w:autoSpaceDN w:val="0"/>
        <w:adjustRightInd w:val="0"/>
        <w:rPr>
          <w:rFonts w:ascii="Arial" w:hAnsi="Arial" w:cs="Arial"/>
          <w:color w:val="000000"/>
        </w:rPr>
      </w:pPr>
      <w:r w:rsidRPr="000B3815">
        <w:rPr>
          <w:rFonts w:ascii="Arial" w:hAnsi="Arial" w:cs="Arial"/>
          <w:color w:val="000000"/>
        </w:rPr>
        <w:t>Phone: 035561 4584</w:t>
      </w:r>
      <w:r w:rsidRPr="000B3815">
        <w:rPr>
          <w:rFonts w:ascii="Arial" w:hAnsi="Arial" w:cs="Arial"/>
          <w:color w:val="000000"/>
        </w:rPr>
        <w:tab/>
      </w:r>
      <w:r w:rsidRPr="000B3815">
        <w:rPr>
          <w:rFonts w:ascii="Arial" w:hAnsi="Arial" w:cs="Arial"/>
          <w:color w:val="000000"/>
        </w:rPr>
        <w:tab/>
      </w:r>
      <w:r w:rsidRPr="000B3815">
        <w:rPr>
          <w:rFonts w:ascii="Arial" w:hAnsi="Arial" w:cs="Arial"/>
          <w:color w:val="000000"/>
        </w:rPr>
        <w:tab/>
      </w:r>
      <w:r w:rsidRPr="000B3815">
        <w:rPr>
          <w:rFonts w:ascii="Arial" w:hAnsi="Arial" w:cs="Arial"/>
          <w:color w:val="000000"/>
        </w:rPr>
        <w:tab/>
      </w:r>
      <w:r w:rsidRPr="000B3815">
        <w:rPr>
          <w:rFonts w:ascii="Arial" w:hAnsi="Arial" w:cs="Arial"/>
          <w:color w:val="000000"/>
        </w:rPr>
        <w:tab/>
        <w:t>Phone: 03 9603 9500</w:t>
      </w:r>
      <w:r w:rsidRPr="000B3815">
        <w:rPr>
          <w:rFonts w:ascii="Arial" w:hAnsi="Arial" w:cs="Arial"/>
          <w:color w:val="000000"/>
        </w:rPr>
        <w:tab/>
      </w:r>
      <w:r w:rsidRPr="000B3815">
        <w:rPr>
          <w:rFonts w:ascii="Arial" w:hAnsi="Arial" w:cs="Arial"/>
          <w:color w:val="000000"/>
        </w:rPr>
        <w:tab/>
      </w:r>
    </w:p>
    <w:p w14:paraId="45BDCD5A" w14:textId="3721B2E9" w:rsidR="000B3815" w:rsidRPr="000B3815" w:rsidRDefault="000B3815" w:rsidP="000B3815">
      <w:pPr>
        <w:rPr>
          <w:rFonts w:ascii="Arial" w:hAnsi="Arial" w:cs="Arial"/>
          <w:color w:val="000000"/>
        </w:rPr>
      </w:pPr>
      <w:r w:rsidRPr="000B3815">
        <w:rPr>
          <w:rFonts w:ascii="Arial" w:hAnsi="Arial" w:cs="Arial"/>
          <w:color w:val="000000"/>
        </w:rPr>
        <w:tab/>
      </w:r>
      <w:r w:rsidRPr="000B3815">
        <w:rPr>
          <w:rFonts w:ascii="Arial" w:hAnsi="Arial" w:cs="Arial"/>
          <w:color w:val="000000"/>
        </w:rPr>
        <w:tab/>
      </w:r>
      <w:r w:rsidRPr="000B3815">
        <w:rPr>
          <w:rFonts w:ascii="Arial" w:hAnsi="Arial" w:cs="Arial"/>
          <w:color w:val="000000"/>
        </w:rPr>
        <w:tab/>
      </w:r>
      <w:r w:rsidRPr="000B3815">
        <w:rPr>
          <w:rFonts w:ascii="Arial" w:hAnsi="Arial" w:cs="Arial"/>
          <w:color w:val="000000"/>
        </w:rPr>
        <w:tab/>
      </w:r>
      <w:r w:rsidRPr="000B3815">
        <w:rPr>
          <w:rFonts w:ascii="Arial" w:hAnsi="Arial" w:cs="Arial"/>
          <w:color w:val="000000"/>
        </w:rPr>
        <w:tab/>
      </w:r>
      <w:r w:rsidRPr="000B3815">
        <w:rPr>
          <w:rFonts w:ascii="Arial" w:hAnsi="Arial" w:cs="Arial"/>
          <w:color w:val="000000"/>
        </w:rPr>
        <w:tab/>
      </w:r>
      <w:r w:rsidRPr="000B3815">
        <w:rPr>
          <w:rFonts w:ascii="Arial" w:hAnsi="Arial" w:cs="Arial"/>
          <w:color w:val="000000"/>
        </w:rPr>
        <w:tab/>
      </w:r>
      <w:r w:rsidR="00EF5672">
        <w:rPr>
          <w:rFonts w:ascii="Arial" w:hAnsi="Arial" w:cs="Arial"/>
          <w:color w:val="000000"/>
        </w:rPr>
        <w:tab/>
      </w:r>
      <w:r w:rsidRPr="000B3815">
        <w:rPr>
          <w:rFonts w:ascii="Arial" w:hAnsi="Arial" w:cs="Arial"/>
          <w:color w:val="000000"/>
        </w:rPr>
        <w:t>TTY:      03 9603 9259</w:t>
      </w:r>
    </w:p>
    <w:p w14:paraId="1D7BCBCA" w14:textId="77777777" w:rsidR="000B3815" w:rsidRPr="000B3815" w:rsidRDefault="000B3815" w:rsidP="000B3815">
      <w:pPr>
        <w:rPr>
          <w:rFonts w:ascii="Arial" w:hAnsi="Arial" w:cs="Arial"/>
          <w:b/>
          <w:color w:val="4BACC6" w:themeColor="accent5"/>
          <w:u w:val="single"/>
        </w:rPr>
      </w:pPr>
    </w:p>
    <w:p w14:paraId="3145D2E9" w14:textId="77777777" w:rsidR="000B3815" w:rsidRPr="000B3815" w:rsidRDefault="000B3815" w:rsidP="000B3815">
      <w:pPr>
        <w:pStyle w:val="Heading1"/>
        <w:rPr>
          <w:b/>
          <w:sz w:val="24"/>
          <w:szCs w:val="24"/>
        </w:rPr>
      </w:pPr>
      <w:bookmarkStart w:id="19" w:name="_Toc29904113"/>
      <w:r w:rsidRPr="000B3815">
        <w:rPr>
          <w:b/>
          <w:sz w:val="24"/>
          <w:szCs w:val="24"/>
        </w:rPr>
        <w:t>EXITING OUR SERVICES</w:t>
      </w:r>
      <w:bookmarkEnd w:id="19"/>
    </w:p>
    <w:p w14:paraId="5EB8F5E8" w14:textId="77777777" w:rsidR="000B3815" w:rsidRPr="000B3815" w:rsidRDefault="000B3815" w:rsidP="000B3815">
      <w:pPr>
        <w:rPr>
          <w:rFonts w:ascii="Arial" w:hAnsi="Arial" w:cs="Arial"/>
        </w:rPr>
      </w:pPr>
    </w:p>
    <w:p w14:paraId="78BEA722" w14:textId="77777777" w:rsidR="000B3815" w:rsidRPr="000B3815" w:rsidRDefault="000B3815" w:rsidP="000B3815">
      <w:pPr>
        <w:autoSpaceDE w:val="0"/>
        <w:autoSpaceDN w:val="0"/>
        <w:adjustRightInd w:val="0"/>
        <w:spacing w:after="180" w:line="221" w:lineRule="atLeast"/>
        <w:rPr>
          <w:rFonts w:ascii="Arial" w:hAnsi="Arial" w:cs="Arial"/>
        </w:rPr>
      </w:pPr>
      <w:r w:rsidRPr="000B3815">
        <w:rPr>
          <w:rFonts w:ascii="Arial" w:hAnsi="Arial" w:cs="Arial"/>
        </w:rPr>
        <w:t xml:space="preserve">If you wish to leave our service we will support you to do so. </w:t>
      </w:r>
    </w:p>
    <w:p w14:paraId="451ECC19" w14:textId="77777777" w:rsidR="000B3815" w:rsidRPr="000B3815" w:rsidRDefault="000B3815" w:rsidP="000B3815">
      <w:pPr>
        <w:autoSpaceDE w:val="0"/>
        <w:autoSpaceDN w:val="0"/>
        <w:adjustRightInd w:val="0"/>
        <w:spacing w:after="180" w:line="221" w:lineRule="atLeast"/>
        <w:rPr>
          <w:rFonts w:ascii="Arial" w:hAnsi="Arial" w:cs="Arial"/>
        </w:rPr>
      </w:pPr>
      <w:r w:rsidRPr="000B3815">
        <w:rPr>
          <w:rFonts w:ascii="Arial" w:hAnsi="Arial" w:cs="Arial"/>
        </w:rPr>
        <w:t>If we are not able to provide the most appropriate service for your needs we will help you find an alternative provider. We can do this by giving you a list of referral options to other agencies.</w:t>
      </w:r>
    </w:p>
    <w:p w14:paraId="4988A197" w14:textId="77777777" w:rsidR="000B3815" w:rsidRPr="000B3815" w:rsidRDefault="000B3815" w:rsidP="000B3815">
      <w:pPr>
        <w:autoSpaceDE w:val="0"/>
        <w:autoSpaceDN w:val="0"/>
        <w:adjustRightInd w:val="0"/>
        <w:spacing w:after="180" w:line="221" w:lineRule="atLeast"/>
        <w:rPr>
          <w:rFonts w:ascii="Arial" w:hAnsi="Arial" w:cs="Arial"/>
        </w:rPr>
      </w:pPr>
      <w:r w:rsidRPr="000B3815">
        <w:rPr>
          <w:rFonts w:ascii="Arial" w:hAnsi="Arial" w:cs="Arial"/>
        </w:rPr>
        <w:t>If you have any questions about accessing or exiting our services, please speak with South West Disability Services staff.</w:t>
      </w:r>
    </w:p>
    <w:p w14:paraId="19ABF4C6" w14:textId="77777777" w:rsidR="000B3815" w:rsidRPr="000B3815" w:rsidRDefault="000B3815" w:rsidP="000B3815">
      <w:pPr>
        <w:rPr>
          <w:rFonts w:ascii="Arial" w:hAnsi="Arial" w:cs="Arial"/>
          <w:lang w:eastAsia="en-AU"/>
        </w:rPr>
      </w:pPr>
    </w:p>
    <w:p w14:paraId="74DA1E60" w14:textId="77777777" w:rsidR="000B3815" w:rsidRPr="000B3815" w:rsidRDefault="000B3815" w:rsidP="000B3815">
      <w:pPr>
        <w:tabs>
          <w:tab w:val="left" w:pos="2535"/>
        </w:tabs>
        <w:rPr>
          <w:rFonts w:ascii="Arial" w:hAnsi="Arial" w:cs="Arial"/>
        </w:rPr>
      </w:pPr>
    </w:p>
    <w:p w14:paraId="6ECC4FE5" w14:textId="77777777" w:rsidR="000B3815" w:rsidRPr="000B3815" w:rsidRDefault="000B3815" w:rsidP="000B3815">
      <w:pPr>
        <w:rPr>
          <w:rFonts w:ascii="Arial" w:hAnsi="Arial" w:cs="Arial"/>
        </w:rPr>
      </w:pPr>
    </w:p>
    <w:p w14:paraId="2F21EA52" w14:textId="77777777" w:rsidR="000B3815" w:rsidRPr="000B3815" w:rsidRDefault="000B3815" w:rsidP="000B3815">
      <w:pPr>
        <w:rPr>
          <w:rFonts w:ascii="Arial" w:hAnsi="Arial" w:cs="Arial"/>
        </w:rPr>
      </w:pPr>
    </w:p>
    <w:p w14:paraId="43271572" w14:textId="77777777" w:rsidR="000B3815" w:rsidRPr="000B3815" w:rsidRDefault="000B3815" w:rsidP="000B3815">
      <w:pPr>
        <w:rPr>
          <w:rFonts w:ascii="Arial" w:hAnsi="Arial" w:cs="Arial"/>
        </w:rPr>
      </w:pPr>
    </w:p>
    <w:p w14:paraId="4D6E7F18" w14:textId="77777777" w:rsidR="000B3815" w:rsidRPr="000B3815" w:rsidRDefault="000B3815" w:rsidP="000B3815">
      <w:pPr>
        <w:rPr>
          <w:rFonts w:ascii="Arial" w:hAnsi="Arial" w:cs="Arial"/>
        </w:rPr>
      </w:pPr>
    </w:p>
    <w:p w14:paraId="3425B449" w14:textId="39BD2C6E" w:rsidR="00076FB8" w:rsidRPr="000B3815" w:rsidRDefault="00076FB8" w:rsidP="00076FB8">
      <w:pPr>
        <w:tabs>
          <w:tab w:val="left" w:pos="8240"/>
        </w:tabs>
        <w:rPr>
          <w:rFonts w:ascii="Arial" w:hAnsi="Arial" w:cs="Arial"/>
          <w:color w:val="31295C"/>
        </w:rPr>
      </w:pPr>
    </w:p>
    <w:sectPr w:rsidR="00076FB8" w:rsidRPr="000B3815" w:rsidSect="00076FB8">
      <w:headerReference w:type="default" r:id="rId13"/>
      <w:footerReference w:type="even" r:id="rId14"/>
      <w:footerReference w:type="default" r:id="rId15"/>
      <w:pgSz w:w="11900" w:h="16840"/>
      <w:pgMar w:top="1304" w:right="1361" w:bottom="130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B9AFE" w14:textId="77777777" w:rsidR="00076FB8" w:rsidRDefault="00076FB8" w:rsidP="003E7420">
      <w:r>
        <w:separator/>
      </w:r>
    </w:p>
  </w:endnote>
  <w:endnote w:type="continuationSeparator" w:id="0">
    <w:p w14:paraId="0C2E26A7" w14:textId="77777777" w:rsidR="00076FB8" w:rsidRDefault="00076FB8" w:rsidP="003E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altName w:val="Roboto Light"/>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S Albert">
    <w:altName w:val="FS Alber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BE6B" w14:textId="77777777" w:rsidR="006A5AEA" w:rsidRDefault="006A5AEA" w:rsidP="003C5F2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FECF9BF" w14:textId="77777777" w:rsidR="006A5AEA" w:rsidRDefault="006A5AEA" w:rsidP="006A5AE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FE71" w14:textId="77777777" w:rsidR="006A5AEA" w:rsidRPr="006A5AEA" w:rsidRDefault="006A5AEA" w:rsidP="003C5F2F">
    <w:pPr>
      <w:pStyle w:val="Footer"/>
      <w:framePr w:wrap="around" w:vAnchor="text" w:hAnchor="margin" w:y="1"/>
      <w:rPr>
        <w:rStyle w:val="PageNumber"/>
        <w:rFonts w:ascii="Arial" w:hAnsi="Arial" w:cs="Arial"/>
        <w:sz w:val="20"/>
        <w:szCs w:val="20"/>
      </w:rPr>
    </w:pPr>
    <w:r w:rsidRPr="006A5AEA">
      <w:rPr>
        <w:rStyle w:val="PageNumber"/>
        <w:rFonts w:ascii="Arial" w:hAnsi="Arial" w:cs="Arial"/>
        <w:sz w:val="20"/>
        <w:szCs w:val="20"/>
      </w:rPr>
      <w:fldChar w:fldCharType="begin"/>
    </w:r>
    <w:r w:rsidRPr="006A5AEA">
      <w:rPr>
        <w:rStyle w:val="PageNumber"/>
        <w:rFonts w:ascii="Arial" w:hAnsi="Arial" w:cs="Arial"/>
        <w:sz w:val="20"/>
        <w:szCs w:val="20"/>
      </w:rPr>
      <w:instrText xml:space="preserve">PAGE  </w:instrText>
    </w:r>
    <w:r w:rsidRPr="006A5AEA">
      <w:rPr>
        <w:rStyle w:val="PageNumber"/>
        <w:rFonts w:ascii="Arial" w:hAnsi="Arial" w:cs="Arial"/>
        <w:sz w:val="20"/>
        <w:szCs w:val="20"/>
      </w:rPr>
      <w:fldChar w:fldCharType="separate"/>
    </w:r>
    <w:r w:rsidR="00244E86">
      <w:rPr>
        <w:rStyle w:val="PageNumber"/>
        <w:rFonts w:ascii="Arial" w:hAnsi="Arial" w:cs="Arial"/>
        <w:noProof/>
        <w:sz w:val="20"/>
        <w:szCs w:val="20"/>
      </w:rPr>
      <w:t>9</w:t>
    </w:r>
    <w:r w:rsidRPr="006A5AEA">
      <w:rPr>
        <w:rStyle w:val="PageNumber"/>
        <w:rFonts w:ascii="Arial" w:hAnsi="Arial" w:cs="Arial"/>
        <w:sz w:val="20"/>
        <w:szCs w:val="20"/>
      </w:rPr>
      <w:fldChar w:fldCharType="end"/>
    </w:r>
  </w:p>
  <w:p w14:paraId="78FD780B" w14:textId="115BFABE" w:rsidR="001D483B" w:rsidRDefault="001D483B" w:rsidP="00B32F9C">
    <w:pPr>
      <w:pStyle w:val="Footer"/>
      <w:tabs>
        <w:tab w:val="clear" w:pos="4320"/>
        <w:tab w:val="clear" w:pos="8640"/>
        <w:tab w:val="right" w:pos="8742"/>
      </w:tabs>
      <w:ind w:firstLine="360"/>
    </w:pPr>
    <w:r>
      <w:rPr>
        <w:noProof/>
        <w:lang w:val="en-AU" w:eastAsia="en-AU"/>
      </w:rPr>
      <w:drawing>
        <wp:anchor distT="0" distB="0" distL="114300" distR="114300" simplePos="0" relativeHeight="251659264" behindDoc="1" locked="0" layoutInCell="1" allowOverlap="1" wp14:anchorId="793ABF4E" wp14:editId="3022C307">
          <wp:simplePos x="0" y="0"/>
          <wp:positionH relativeFrom="margin">
            <wp:posOffset>5142865</wp:posOffset>
          </wp:positionH>
          <wp:positionV relativeFrom="margin">
            <wp:posOffset>9029700</wp:posOffset>
          </wp:positionV>
          <wp:extent cx="998220" cy="6540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a:blip r:embed="rId1">
                    <a:extLst>
                      <a:ext uri="{28A0092B-C50C-407E-A947-70E740481C1C}">
                        <a14:useLocalDpi xmlns:a14="http://schemas.microsoft.com/office/drawing/2010/main" val="0"/>
                      </a:ext>
                    </a:extLst>
                  </a:blip>
                  <a:stretch>
                    <a:fillRect/>
                  </a:stretch>
                </pic:blipFill>
                <pic:spPr>
                  <a:xfrm>
                    <a:off x="0" y="0"/>
                    <a:ext cx="998220" cy="654050"/>
                  </a:xfrm>
                  <a:prstGeom prst="rect">
                    <a:avLst/>
                  </a:prstGeom>
                </pic:spPr>
              </pic:pic>
            </a:graphicData>
          </a:graphic>
          <wp14:sizeRelH relativeFrom="margin">
            <wp14:pctWidth>0</wp14:pctWidth>
          </wp14:sizeRelH>
        </wp:anchor>
      </w:drawing>
    </w:r>
    <w:r w:rsidR="00B32F9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008E" w14:textId="77777777" w:rsidR="00076FB8" w:rsidRDefault="00076FB8" w:rsidP="003E7420">
      <w:r>
        <w:separator/>
      </w:r>
    </w:p>
  </w:footnote>
  <w:footnote w:type="continuationSeparator" w:id="0">
    <w:p w14:paraId="138A457E" w14:textId="77777777" w:rsidR="00076FB8" w:rsidRDefault="00076FB8" w:rsidP="003E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520D" w14:textId="77777777" w:rsidR="001D483B" w:rsidRDefault="001D483B">
    <w:pPr>
      <w:pStyle w:val="Header"/>
    </w:pPr>
    <w:r w:rsidRPr="001D483B">
      <w:rPr>
        <w:noProof/>
        <w:lang w:val="en-AU" w:eastAsia="en-AU"/>
      </w:rPr>
      <mc:AlternateContent>
        <mc:Choice Requires="wps">
          <w:drawing>
            <wp:anchor distT="0" distB="0" distL="114300" distR="114300" simplePos="0" relativeHeight="251661312" behindDoc="0" locked="0" layoutInCell="1" allowOverlap="1" wp14:anchorId="54643448" wp14:editId="1BCCA565">
              <wp:simplePos x="0" y="0"/>
              <wp:positionH relativeFrom="column">
                <wp:posOffset>-914400</wp:posOffset>
              </wp:positionH>
              <wp:positionV relativeFrom="paragraph">
                <wp:posOffset>-193675</wp:posOffset>
              </wp:positionV>
              <wp:extent cx="53721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0254F84" w14:textId="1A679B1F" w:rsidR="001D483B" w:rsidRPr="00B32F9C" w:rsidRDefault="00762DE5" w:rsidP="001D483B">
                          <w:pPr>
                            <w:rPr>
                              <w:rFonts w:ascii="Arial" w:hAnsi="Arial" w:cs="Arial"/>
                              <w:color w:val="312969"/>
                            </w:rPr>
                          </w:pPr>
                          <w:r>
                            <w:rPr>
                              <w:rFonts w:ascii="Arial" w:hAnsi="Arial" w:cs="Arial"/>
                              <w:color w:val="312969"/>
                            </w:rPr>
                            <w:t>South West Disability Services Handbook</w:t>
                          </w:r>
                        </w:p>
                        <w:p w14:paraId="02683241" w14:textId="77777777" w:rsidR="001D483B" w:rsidRPr="0089515D" w:rsidRDefault="001D483B" w:rsidP="001D4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43448" id="_x0000_t202" coordsize="21600,21600" o:spt="202" path="m,l,21600r21600,l21600,xe">
              <v:stroke joinstyle="miter"/>
              <v:path gradientshapeok="t" o:connecttype="rect"/>
            </v:shapetype>
            <v:shape id="Text Box 2" o:spid="_x0000_s1028" type="#_x0000_t202" style="position:absolute;margin-left:-1in;margin-top:-15.25pt;width:42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XsWwIAAKAEAAAOAAAAZHJzL2Uyb0RvYy54bWysVN1v2jAQf5+0/8HyO+SjoS0RoUpBTJNQ&#10;WwmmPhvHgUiJz7MNCZv2v/fsAGXdnqa9OPfl893vd5fJQ9fU5CC0qUBmNBqGlAjJoajkNqPf1ovB&#10;PSXGMlmwGqTI6FEY+jD9/GnSqlTEsIO6EJpgEmnSVmV0Z61Kg8DwnWiYGYISEp0l6IZZVPU2KDRr&#10;MXtTB3EY3gYt6EJp4MIYtM57J536/GUpuH0uSyMsqTOKtVl/an9u3BlMJyzdaqZ2FT+Vwf6hioZV&#10;Eh+9pJozy8heV3+kaiquwUBphxyaAMqy4sL3gN1E4YduVjumhO8FwTHqApP5f2n50+FFk6rIaEyJ&#10;ZA1StBadJY/Qkdih0yqTYtBKYZjt0Iwsn+0Gja7prtSN+2I7BP2I8/GCrUvG0Ti6uYujEF0cfTdJ&#10;PEYZ0wfvt5U29ouAhjghoxq585Cyw9LYPvQc4h6TsKjq2vNXy98MmLO3CD8A/W2WYiUoukhXkyfn&#10;52x0F+d3o/HgNh9FgyQK7wd5HsaD+SIP8zBZzMbJ469Tnef7gYOkb91Jttt0J5w2UBwRJg39mBnF&#10;FxX2smTGvjCNc4Xt467YZzzKGtqMwkmiZAf6x9/sLh7pRi8lLc5pRs33PdOCkvqrxEEYR0niBtsr&#10;CbaDir72bK49ct/MAFchwq1U3Isu3tZnsdTQvOJK5e5VdDHJ8e2M2rM4s/324Epykec+CEdZMbuU&#10;K8VdagexY2rdvTKtTnRahO8JzhPN0g+s9rE9jfneQll5yh3APao4Kk7BNfBDc1pZt2fXuo96/7FM&#10;3wAAAP//AwBQSwMEFAAGAAgAAAAhAJyTfUXgAAAACwEAAA8AAABkcnMvZG93bnJldi54bWxMj81O&#10;wzAQhO9IvIO1lbi1dtMEaBqnQiCuoJYfqTc33iYR8TqK3Sa8PcsJbrs7o9lviu3kOnHBIbSeNCwX&#10;CgRS5W1LtYb3t+f5PYgQDVnTeUIN3xhgW15fFSa3fqQdXvaxFhxCITcamhj7XMpQNehMWPgeibWT&#10;H5yJvA61tIMZOdx1MlHqVjrTEn9oTI+PDVZf+7PT8PFyOnym6rV+clk/+klJcmup9c1setiAiDjF&#10;PzP84jM6lMx09GeyQXQa5ss05TKRp5XKQLDlTiV8OWpIVhnIspD/O5Q/AAAA//8DAFBLAQItABQA&#10;BgAIAAAAIQC2gziS/gAAAOEBAAATAAAAAAAAAAAAAAAAAAAAAABbQ29udGVudF9UeXBlc10ueG1s&#10;UEsBAi0AFAAGAAgAAAAhADj9If/WAAAAlAEAAAsAAAAAAAAAAAAAAAAALwEAAF9yZWxzLy5yZWxz&#10;UEsBAi0AFAAGAAgAAAAhAMFeFexbAgAAoAQAAA4AAAAAAAAAAAAAAAAALgIAAGRycy9lMm9Eb2Mu&#10;eG1sUEsBAi0AFAAGAAgAAAAhAJyTfUXgAAAACwEAAA8AAAAAAAAAAAAAAAAAtQQAAGRycy9kb3du&#10;cmV2LnhtbFBLBQYAAAAABAAEAPMAAADCBQAAAAA=&#10;" filled="f" stroked="f">
              <v:textbox>
                <w:txbxContent>
                  <w:p w14:paraId="10254F84" w14:textId="1A679B1F" w:rsidR="001D483B" w:rsidRPr="00B32F9C" w:rsidRDefault="00762DE5" w:rsidP="001D483B">
                    <w:pPr>
                      <w:rPr>
                        <w:rFonts w:ascii="Arial" w:hAnsi="Arial" w:cs="Arial"/>
                        <w:color w:val="312969"/>
                      </w:rPr>
                    </w:pPr>
                    <w:r>
                      <w:rPr>
                        <w:rFonts w:ascii="Arial" w:hAnsi="Arial" w:cs="Arial"/>
                        <w:color w:val="312969"/>
                      </w:rPr>
                      <w:t>South West Disability Services Handbook</w:t>
                    </w:r>
                  </w:p>
                  <w:p w14:paraId="02683241" w14:textId="77777777" w:rsidR="001D483B" w:rsidRPr="0089515D" w:rsidRDefault="001D483B" w:rsidP="001D483B"/>
                </w:txbxContent>
              </v:textbox>
              <w10:wrap type="square"/>
            </v:shape>
          </w:pict>
        </mc:Fallback>
      </mc:AlternateContent>
    </w:r>
    <w:r w:rsidRPr="001D483B">
      <w:rPr>
        <w:noProof/>
        <w:lang w:val="en-AU" w:eastAsia="en-AU"/>
      </w:rPr>
      <mc:AlternateContent>
        <mc:Choice Requires="wps">
          <w:drawing>
            <wp:anchor distT="0" distB="0" distL="114300" distR="114300" simplePos="0" relativeHeight="251662336" behindDoc="0" locked="0" layoutInCell="1" allowOverlap="1" wp14:anchorId="01CC281E" wp14:editId="6B3D7E66">
              <wp:simplePos x="0" y="0"/>
              <wp:positionH relativeFrom="column">
                <wp:posOffset>-1143000</wp:posOffset>
              </wp:positionH>
              <wp:positionV relativeFrom="paragraph">
                <wp:posOffset>149225</wp:posOffset>
              </wp:positionV>
              <wp:extent cx="51435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5143500" cy="0"/>
                      </a:xfrm>
                      <a:prstGeom prst="line">
                        <a:avLst/>
                      </a:prstGeom>
                      <a:ln>
                        <a:solidFill>
                          <a:srgbClr val="E5005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E5B81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pt,11.75pt" to="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lw1QEAAAQEAAAOAAAAZHJzL2Uyb0RvYy54bWysU8GO2yAQvVfqPyDujZ2kqSorzh6y3V6q&#10;NupuP4BgiJGAQQONnb/vgBPvqq20UtXL2APz3sx7wPZudJadFUYDvuXLRc2Z8hI6408t//H08O4j&#10;ZzEJ3wkLXrX8oiK/2719sx1Co1bQg+0UMiLxsRlCy/uUQlNVUfbKibiAoDxtakAnEqV4qjoUA7E7&#10;W63q+kM1AHYBQaoYafV+2uS7wq+1kumb1lElZltOs6USscRjjtVuK5oTitAbeR1D/MMUThhPTWeq&#10;e5EE+4nmDypnJEIEnRYSXAVaG6mKBlKzrH9T89iLoIoWMieG2ab4/2jl1/MBmelavubMC0dH9JhQ&#10;mFOf2B68JwMB2Tr7NITYUPneH/CaxXDALHrU6PKX5LCxeHuZvVVjYpIWN8v3601NRyBve9UzMGBM&#10;nxU4ln9abo3PskUjzl9iomZUeivJy9bnGMGa7sFYWxI8HfcW2VnQQX+iRptlnpmAL8ooy9AqK5lm&#10;L3/pYtVE+11p8oKmXZX25RaqmVZIqXy68VpP1RmmaYQZWL8OvNZnqCo3dAYvXwfPiNIZfJrBznjA&#10;vxGk8TaynupvDky6swVH6C7lVIs1dNWKc9dnke/yy7zAnx/v7hcAAAD//wMAUEsDBBQABgAIAAAA&#10;IQAsOKrx3wAAAAoBAAAPAAAAZHJzL2Rvd25yZXYueG1sTI/NTsMwEITvSLyDtUhcUGu3UasS4lRQ&#10;lQMXJNoeOLr2EkfE6yh2fnh7XHEox50dzXxTbCfXsAG7UHuSsJgLYEjam5oqCafj62wDLERFRjWe&#10;UMIPBtiWtzeFyo0f6QOHQ6xYCqGQKwk2xjbnPGiLToW5b5HS78t3TsV0dhU3nRpTuGv4Uog1d6qm&#10;1GBVizuL+vvQOwm9fddHsRMPn/vHTJ/i+PayH1ZS3t9Nz0/AIk7xaoYLfkKHMjGdfU8msEbCbLER&#10;aUyUsMxWwJJjnV2E85/Ay4L/n1D+AgAA//8DAFBLAQItABQABgAIAAAAIQC2gziS/gAAAOEBAAAT&#10;AAAAAAAAAAAAAAAAAAAAAABbQ29udGVudF9UeXBlc10ueG1sUEsBAi0AFAAGAAgAAAAhADj9If/W&#10;AAAAlAEAAAsAAAAAAAAAAAAAAAAALwEAAF9yZWxzLy5yZWxzUEsBAi0AFAAGAAgAAAAhAAvDOXDV&#10;AQAABAQAAA4AAAAAAAAAAAAAAAAALgIAAGRycy9lMm9Eb2MueG1sUEsBAi0AFAAGAAgAAAAhACw4&#10;qvHfAAAACgEAAA8AAAAAAAAAAAAAAAAALwQAAGRycy9kb3ducmV2LnhtbFBLBQYAAAAABAAEAPMA&#10;AAA7BQAAAAA=&#10;" strokecolor="#e50051"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C5D"/>
    <w:multiLevelType w:val="hybridMultilevel"/>
    <w:tmpl w:val="F3384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A6FA1"/>
    <w:multiLevelType w:val="hybridMultilevel"/>
    <w:tmpl w:val="919CAF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9844985"/>
    <w:multiLevelType w:val="hybridMultilevel"/>
    <w:tmpl w:val="7CA64C40"/>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871E9"/>
    <w:multiLevelType w:val="hybridMultilevel"/>
    <w:tmpl w:val="93325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E01A08"/>
    <w:multiLevelType w:val="hybridMultilevel"/>
    <w:tmpl w:val="D1765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945F19"/>
    <w:multiLevelType w:val="multilevel"/>
    <w:tmpl w:val="F8D0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2C21B7"/>
    <w:multiLevelType w:val="hybridMultilevel"/>
    <w:tmpl w:val="6A9C7CDC"/>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606144"/>
    <w:multiLevelType w:val="hybridMultilevel"/>
    <w:tmpl w:val="6606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2E7093"/>
    <w:multiLevelType w:val="hybridMultilevel"/>
    <w:tmpl w:val="794AA9EE"/>
    <w:lvl w:ilvl="0" w:tplc="C8608F00">
      <w:numFmt w:val="bullet"/>
      <w:lvlText w:val="•"/>
      <w:lvlJc w:val="left"/>
      <w:pPr>
        <w:ind w:left="1572" w:hanging="360"/>
      </w:pPr>
      <w:rPr>
        <w:rFonts w:ascii="Calibri" w:eastAsiaTheme="minorHAnsi" w:hAnsi="Calibri" w:cs="Calibri" w:hint="default"/>
        <w:b/>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9" w15:restartNumberingAfterBreak="0">
    <w:nsid w:val="59671063"/>
    <w:multiLevelType w:val="hybridMultilevel"/>
    <w:tmpl w:val="C55E5B8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72E22443"/>
    <w:multiLevelType w:val="hybridMultilevel"/>
    <w:tmpl w:val="A6DE2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2D26F6"/>
    <w:multiLevelType w:val="hybridMultilevel"/>
    <w:tmpl w:val="B762B2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2E0C2D"/>
    <w:multiLevelType w:val="hybridMultilevel"/>
    <w:tmpl w:val="4A1C7AC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721B54"/>
    <w:multiLevelType w:val="hybridMultilevel"/>
    <w:tmpl w:val="2B2203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13"/>
  </w:num>
  <w:num w:numId="6">
    <w:abstractNumId w:val="1"/>
  </w:num>
  <w:num w:numId="7">
    <w:abstractNumId w:val="11"/>
  </w:num>
  <w:num w:numId="8">
    <w:abstractNumId w:val="8"/>
  </w:num>
  <w:num w:numId="9">
    <w:abstractNumId w:val="5"/>
  </w:num>
  <w:num w:numId="10">
    <w:abstractNumId w:val="7"/>
  </w:num>
  <w:num w:numId="11">
    <w:abstractNumId w:val="0"/>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EF"/>
    <w:rsid w:val="00076FB8"/>
    <w:rsid w:val="000B3815"/>
    <w:rsid w:val="000C4FCE"/>
    <w:rsid w:val="001D483B"/>
    <w:rsid w:val="00244E86"/>
    <w:rsid w:val="002C7FEF"/>
    <w:rsid w:val="00325902"/>
    <w:rsid w:val="00337445"/>
    <w:rsid w:val="00391AB9"/>
    <w:rsid w:val="003E7420"/>
    <w:rsid w:val="0044482C"/>
    <w:rsid w:val="005E5E9F"/>
    <w:rsid w:val="006621F4"/>
    <w:rsid w:val="006A5AEA"/>
    <w:rsid w:val="00762DE5"/>
    <w:rsid w:val="007B4A52"/>
    <w:rsid w:val="007B5F43"/>
    <w:rsid w:val="00893ED4"/>
    <w:rsid w:val="008A10D5"/>
    <w:rsid w:val="00AA5037"/>
    <w:rsid w:val="00B243C8"/>
    <w:rsid w:val="00B32F9C"/>
    <w:rsid w:val="00CB323A"/>
    <w:rsid w:val="00EC5D85"/>
    <w:rsid w:val="00EF5672"/>
    <w:rsid w:val="00F6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C50B87E"/>
  <w14:defaultImageDpi w14:val="300"/>
  <w15:docId w15:val="{69F2D341-EE83-4618-B4CF-BA306FA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FEF"/>
  </w:style>
  <w:style w:type="paragraph" w:styleId="Heading1">
    <w:name w:val="heading 1"/>
    <w:basedOn w:val="Normal"/>
    <w:next w:val="Normal"/>
    <w:link w:val="Heading1Char"/>
    <w:uiPriority w:val="9"/>
    <w:qFormat/>
    <w:rsid w:val="000B3815"/>
    <w:pPr>
      <w:outlineLvl w:val="0"/>
    </w:pPr>
    <w:rPr>
      <w:rFonts w:ascii="Arial" w:hAnsi="Arial" w:cs="Arial"/>
      <w:color w:val="012169"/>
      <w:sz w:val="72"/>
      <w:szCs w:val="72"/>
    </w:rPr>
  </w:style>
  <w:style w:type="paragraph" w:styleId="Heading2">
    <w:name w:val="heading 2"/>
    <w:basedOn w:val="Normal"/>
    <w:next w:val="Normal"/>
    <w:link w:val="Heading2Char"/>
    <w:uiPriority w:val="9"/>
    <w:unhideWhenUsed/>
    <w:qFormat/>
    <w:rsid w:val="000B3815"/>
    <w:pPr>
      <w:outlineLvl w:val="1"/>
    </w:pPr>
    <w:rPr>
      <w:rFonts w:ascii="Arial" w:hAnsi="Arial" w:cs="Arial"/>
      <w:color w:val="012169"/>
      <w:sz w:val="32"/>
      <w:szCs w:val="32"/>
    </w:rPr>
  </w:style>
  <w:style w:type="paragraph" w:styleId="Heading3">
    <w:name w:val="heading 3"/>
    <w:basedOn w:val="Normal"/>
    <w:next w:val="Normal"/>
    <w:link w:val="Heading3Char"/>
    <w:uiPriority w:val="9"/>
    <w:unhideWhenUsed/>
    <w:qFormat/>
    <w:rsid w:val="000B3815"/>
    <w:pPr>
      <w:ind w:left="-567"/>
      <w:outlineLvl w:val="2"/>
    </w:pPr>
    <w:rPr>
      <w:rFonts w:ascii="Arial" w:hAnsi="Arial" w:cs="Arial"/>
      <w:color w:val="012169"/>
      <w:sz w:val="36"/>
      <w:szCs w:val="36"/>
    </w:rPr>
  </w:style>
  <w:style w:type="paragraph" w:styleId="Heading4">
    <w:name w:val="heading 4"/>
    <w:basedOn w:val="Normal"/>
    <w:next w:val="Normal"/>
    <w:link w:val="Heading4Char"/>
    <w:uiPriority w:val="9"/>
    <w:unhideWhenUsed/>
    <w:qFormat/>
    <w:rsid w:val="000B3815"/>
    <w:pPr>
      <w:outlineLvl w:val="3"/>
    </w:pPr>
    <w:rPr>
      <w:rFonts w:ascii="Arial" w:hAnsi="Arial" w:cs="Arial"/>
      <w:color w:val="01216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FEF"/>
    <w:rPr>
      <w:rFonts w:ascii="Lucida Grande" w:hAnsi="Lucida Grande" w:cs="Lucida Grande"/>
      <w:sz w:val="18"/>
      <w:szCs w:val="18"/>
    </w:rPr>
  </w:style>
  <w:style w:type="paragraph" w:styleId="Header">
    <w:name w:val="header"/>
    <w:basedOn w:val="Normal"/>
    <w:link w:val="HeaderChar"/>
    <w:uiPriority w:val="99"/>
    <w:unhideWhenUsed/>
    <w:rsid w:val="003E7420"/>
    <w:pPr>
      <w:tabs>
        <w:tab w:val="center" w:pos="4320"/>
        <w:tab w:val="right" w:pos="8640"/>
      </w:tabs>
    </w:pPr>
  </w:style>
  <w:style w:type="character" w:customStyle="1" w:styleId="HeaderChar">
    <w:name w:val="Header Char"/>
    <w:basedOn w:val="DefaultParagraphFont"/>
    <w:link w:val="Header"/>
    <w:uiPriority w:val="99"/>
    <w:rsid w:val="003E7420"/>
  </w:style>
  <w:style w:type="paragraph" w:styleId="Footer">
    <w:name w:val="footer"/>
    <w:basedOn w:val="Normal"/>
    <w:link w:val="FooterChar"/>
    <w:uiPriority w:val="99"/>
    <w:unhideWhenUsed/>
    <w:rsid w:val="003E7420"/>
    <w:pPr>
      <w:tabs>
        <w:tab w:val="center" w:pos="4320"/>
        <w:tab w:val="right" w:pos="8640"/>
      </w:tabs>
    </w:pPr>
  </w:style>
  <w:style w:type="character" w:customStyle="1" w:styleId="FooterChar">
    <w:name w:val="Footer Char"/>
    <w:basedOn w:val="DefaultParagraphFont"/>
    <w:link w:val="Footer"/>
    <w:uiPriority w:val="99"/>
    <w:rsid w:val="003E7420"/>
  </w:style>
  <w:style w:type="character" w:styleId="PageNumber">
    <w:name w:val="page number"/>
    <w:basedOn w:val="DefaultParagraphFont"/>
    <w:uiPriority w:val="99"/>
    <w:semiHidden/>
    <w:unhideWhenUsed/>
    <w:rsid w:val="006A5AEA"/>
  </w:style>
  <w:style w:type="character" w:customStyle="1" w:styleId="Heading1Char">
    <w:name w:val="Heading 1 Char"/>
    <w:basedOn w:val="DefaultParagraphFont"/>
    <w:link w:val="Heading1"/>
    <w:uiPriority w:val="9"/>
    <w:rsid w:val="000B3815"/>
    <w:rPr>
      <w:rFonts w:ascii="Arial" w:hAnsi="Arial" w:cs="Arial"/>
      <w:color w:val="012169"/>
      <w:sz w:val="72"/>
      <w:szCs w:val="72"/>
    </w:rPr>
  </w:style>
  <w:style w:type="character" w:customStyle="1" w:styleId="Heading2Char">
    <w:name w:val="Heading 2 Char"/>
    <w:basedOn w:val="DefaultParagraphFont"/>
    <w:link w:val="Heading2"/>
    <w:uiPriority w:val="9"/>
    <w:rsid w:val="000B3815"/>
    <w:rPr>
      <w:rFonts w:ascii="Arial" w:hAnsi="Arial" w:cs="Arial"/>
      <w:color w:val="012169"/>
      <w:sz w:val="32"/>
      <w:szCs w:val="32"/>
    </w:rPr>
  </w:style>
  <w:style w:type="character" w:customStyle="1" w:styleId="Heading3Char">
    <w:name w:val="Heading 3 Char"/>
    <w:basedOn w:val="DefaultParagraphFont"/>
    <w:link w:val="Heading3"/>
    <w:uiPriority w:val="9"/>
    <w:rsid w:val="000B3815"/>
    <w:rPr>
      <w:rFonts w:ascii="Arial" w:hAnsi="Arial" w:cs="Arial"/>
      <w:color w:val="012169"/>
      <w:sz w:val="36"/>
      <w:szCs w:val="36"/>
    </w:rPr>
  </w:style>
  <w:style w:type="character" w:customStyle="1" w:styleId="Heading4Char">
    <w:name w:val="Heading 4 Char"/>
    <w:basedOn w:val="DefaultParagraphFont"/>
    <w:link w:val="Heading4"/>
    <w:uiPriority w:val="9"/>
    <w:rsid w:val="000B3815"/>
    <w:rPr>
      <w:rFonts w:ascii="Arial" w:hAnsi="Arial" w:cs="Arial"/>
      <w:color w:val="012169"/>
      <w:sz w:val="20"/>
      <w:szCs w:val="20"/>
    </w:rPr>
  </w:style>
  <w:style w:type="paragraph" w:styleId="TOCHeading">
    <w:name w:val="TOC Heading"/>
    <w:basedOn w:val="Heading1"/>
    <w:next w:val="Normal"/>
    <w:uiPriority w:val="39"/>
    <w:unhideWhenUsed/>
    <w:rsid w:val="000B3815"/>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0B3815"/>
    <w:pPr>
      <w:ind w:left="400"/>
    </w:pPr>
    <w:rPr>
      <w:rFonts w:cs="Arial"/>
      <w:sz w:val="22"/>
      <w:szCs w:val="22"/>
    </w:rPr>
  </w:style>
  <w:style w:type="paragraph" w:styleId="TOC1">
    <w:name w:val="toc 1"/>
    <w:basedOn w:val="Normal"/>
    <w:next w:val="Normal"/>
    <w:autoRedefine/>
    <w:uiPriority w:val="39"/>
    <w:unhideWhenUsed/>
    <w:rsid w:val="000B3815"/>
    <w:pPr>
      <w:spacing w:before="120"/>
    </w:pPr>
    <w:rPr>
      <w:rFonts w:cs="Arial"/>
      <w:b/>
    </w:rPr>
  </w:style>
  <w:style w:type="paragraph" w:styleId="TOC2">
    <w:name w:val="toc 2"/>
    <w:basedOn w:val="Normal"/>
    <w:next w:val="Normal"/>
    <w:autoRedefine/>
    <w:uiPriority w:val="39"/>
    <w:unhideWhenUsed/>
    <w:rsid w:val="000B3815"/>
    <w:pPr>
      <w:ind w:left="200"/>
    </w:pPr>
    <w:rPr>
      <w:rFonts w:cs="Arial"/>
      <w:b/>
      <w:sz w:val="22"/>
      <w:szCs w:val="22"/>
    </w:rPr>
  </w:style>
  <w:style w:type="paragraph" w:styleId="ListParagraph">
    <w:name w:val="List Paragraph"/>
    <w:basedOn w:val="Normal"/>
    <w:uiPriority w:val="34"/>
    <w:qFormat/>
    <w:rsid w:val="000B3815"/>
    <w:pPr>
      <w:spacing w:after="160" w:line="259" w:lineRule="auto"/>
      <w:ind w:left="720"/>
      <w:contextualSpacing/>
    </w:pPr>
    <w:rPr>
      <w:rFonts w:eastAsiaTheme="minorHAnsi"/>
      <w:sz w:val="22"/>
      <w:szCs w:val="22"/>
      <w:lang w:val="en-AU"/>
    </w:rPr>
  </w:style>
  <w:style w:type="character" w:customStyle="1" w:styleId="A0">
    <w:name w:val="A0"/>
    <w:uiPriority w:val="99"/>
    <w:rsid w:val="000B3815"/>
    <w:rPr>
      <w:rFonts w:ascii="Roboto Light" w:hAnsi="Roboto Light" w:cs="Roboto Light"/>
      <w:color w:val="706F72"/>
      <w:sz w:val="18"/>
      <w:szCs w:val="18"/>
    </w:rPr>
  </w:style>
  <w:style w:type="character" w:customStyle="1" w:styleId="Sub2">
    <w:name w:val="Sub2"/>
    <w:basedOn w:val="DefaultParagraphFont"/>
    <w:uiPriority w:val="99"/>
    <w:rsid w:val="000B3815"/>
    <w:rPr>
      <w:rFonts w:ascii="Myriad Pro" w:hAnsi="Myriad Pro" w:cs="Myriad Pro"/>
      <w:b/>
      <w:bCs/>
      <w:color w:val="0D2C6B"/>
      <w:sz w:val="22"/>
      <w:szCs w:val="22"/>
    </w:rPr>
  </w:style>
  <w:style w:type="paragraph" w:customStyle="1" w:styleId="BasicParagraph">
    <w:name w:val="[Basic Paragraph]"/>
    <w:basedOn w:val="Normal"/>
    <w:uiPriority w:val="99"/>
    <w:rsid w:val="000B3815"/>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basedOn w:val="DefaultParagraphFont"/>
    <w:uiPriority w:val="99"/>
    <w:unhideWhenUsed/>
    <w:rsid w:val="000B3815"/>
    <w:rPr>
      <w:color w:val="0000FF" w:themeColor="hyperlink"/>
      <w:u w:val="single"/>
    </w:rPr>
  </w:style>
  <w:style w:type="character" w:customStyle="1" w:styleId="A5">
    <w:name w:val="A5"/>
    <w:uiPriority w:val="99"/>
    <w:rsid w:val="000B3815"/>
    <w:rPr>
      <w:rFonts w:cs="FS Albert"/>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wtafe.vic.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tafe.vic.edu.au/feedback/online-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otline@workfocus.com" TargetMode="External"/><Relationship Id="rId4" Type="http://schemas.openxmlformats.org/officeDocument/2006/relationships/settings" Target="settings.xml"/><Relationship Id="rId9" Type="http://schemas.openxmlformats.org/officeDocument/2006/relationships/hyperlink" Target="https://www.ndiscommission.gov.au/providers/ndis-code-conduc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3204-2FC4-4EAF-879E-4283831E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12505</Characters>
  <Application>Microsoft Office Word</Application>
  <DocSecurity>4</DocSecurity>
  <Lines>833</Lines>
  <Paragraphs>675</Paragraphs>
  <ScaleCrop>false</ScaleCrop>
  <HeadingPairs>
    <vt:vector size="2" baseType="variant">
      <vt:variant>
        <vt:lpstr>Title</vt:lpstr>
      </vt:variant>
      <vt:variant>
        <vt:i4>1</vt:i4>
      </vt:variant>
    </vt:vector>
  </HeadingPairs>
  <TitlesOfParts>
    <vt:vector size="1" baseType="lpstr">
      <vt:lpstr/>
    </vt:vector>
  </TitlesOfParts>
  <Company>South West Institute of TAFE</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Admin</dc:creator>
  <cp:keywords/>
  <dc:description/>
  <cp:lastModifiedBy>Sophie Kearney</cp:lastModifiedBy>
  <cp:revision>2</cp:revision>
  <cp:lastPrinted>2019-05-16T06:02:00Z</cp:lastPrinted>
  <dcterms:created xsi:type="dcterms:W3CDTF">2021-06-08T02:10:00Z</dcterms:created>
  <dcterms:modified xsi:type="dcterms:W3CDTF">2021-06-08T02:10:00Z</dcterms:modified>
</cp:coreProperties>
</file>